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05" w:rsidRDefault="00F31305" w:rsidP="00F31305">
      <w:pPr>
        <w:pStyle w:val="A7"/>
        <w:spacing w:line="360" w:lineRule="auto"/>
        <w:jc w:val="left"/>
        <w:rPr>
          <w:rFonts w:ascii="仿宋_GB2312" w:eastAsia="仿宋_GB2312" w:hint="default"/>
          <w:sz w:val="32"/>
          <w:szCs w:val="30"/>
        </w:rPr>
      </w:pPr>
      <w:r>
        <w:rPr>
          <w:rFonts w:ascii="仿宋_GB2312" w:eastAsia="仿宋_GB2312"/>
          <w:sz w:val="32"/>
          <w:szCs w:val="30"/>
        </w:rPr>
        <w:t>附件</w:t>
      </w:r>
      <w:r>
        <w:rPr>
          <w:rFonts w:ascii="仿宋_GB2312" w:eastAsia="仿宋_GB2312" w:hint="default"/>
          <w:sz w:val="32"/>
          <w:szCs w:val="30"/>
        </w:rPr>
        <w:t>：</w:t>
      </w:r>
    </w:p>
    <w:p w:rsidR="00F31305" w:rsidRPr="009F36D0" w:rsidRDefault="00F31305" w:rsidP="00F31305">
      <w:pPr>
        <w:pStyle w:val="a8"/>
        <w:rPr>
          <w:rStyle w:val="a4"/>
          <w:rFonts w:ascii="小标宋" w:eastAsia="小标宋" w:hAnsi="华文中宋" w:cs="华文中宋"/>
          <w:b w:val="0"/>
          <w:kern w:val="2"/>
          <w:sz w:val="44"/>
          <w:szCs w:val="44"/>
          <w:lang w:val="zh-TW" w:eastAsia="zh-TW"/>
        </w:rPr>
      </w:pPr>
      <w:r w:rsidRPr="009F36D0">
        <w:rPr>
          <w:rStyle w:val="a4"/>
          <w:rFonts w:ascii="小标宋" w:eastAsia="小标宋" w:hAnsi="华文中宋" w:cs="华文中宋" w:hint="eastAsia"/>
          <w:b w:val="0"/>
          <w:kern w:val="2"/>
          <w:sz w:val="44"/>
          <w:szCs w:val="44"/>
          <w:lang w:val="zh-TW" w:eastAsia="zh-TW"/>
        </w:rPr>
        <w:t>教师创客活动设计挑战赛</w:t>
      </w:r>
    </w:p>
    <w:p w:rsidR="00F31305" w:rsidRPr="009F36D0" w:rsidRDefault="00F31305" w:rsidP="00F31305">
      <w:pPr>
        <w:pStyle w:val="A7"/>
        <w:spacing w:line="360" w:lineRule="auto"/>
        <w:ind w:left="881" w:hanging="881"/>
        <w:jc w:val="center"/>
        <w:rPr>
          <w:rStyle w:val="a4"/>
          <w:rFonts w:ascii="小标宋" w:eastAsia="小标宋" w:hAnsi="华文中宋" w:cs="华文中宋" w:hint="default"/>
          <w:bCs/>
          <w:sz w:val="44"/>
          <w:szCs w:val="44"/>
          <w:lang w:val="zh-TW" w:eastAsia="zh-TW"/>
        </w:rPr>
      </w:pPr>
      <w:r w:rsidRPr="009F36D0">
        <w:rPr>
          <w:rFonts w:ascii="小标宋" w:eastAsia="小标宋" w:hAnsi="华文中宋" w:cs="华文中宋"/>
          <w:bCs/>
          <w:sz w:val="44"/>
          <w:szCs w:val="44"/>
          <w:lang w:val="zh-CN"/>
        </w:rPr>
        <w:t>参赛指南</w:t>
      </w:r>
    </w:p>
    <w:p w:rsidR="00F31305" w:rsidRDefault="00F31305" w:rsidP="00F31305">
      <w:pPr>
        <w:pStyle w:val="a9"/>
        <w:numPr>
          <w:ilvl w:val="0"/>
          <w:numId w:val="1"/>
        </w:numPr>
        <w:snapToGrid w:val="0"/>
        <w:spacing w:line="560" w:lineRule="exact"/>
        <w:ind w:firstLineChars="0"/>
        <w:rPr>
          <w:rFonts w:ascii="黑体" w:eastAsia="黑体" w:hAnsi="黑体"/>
          <w:sz w:val="32"/>
          <w:szCs w:val="30"/>
        </w:rPr>
      </w:pPr>
      <w:r w:rsidRPr="00DA3B0A">
        <w:rPr>
          <w:rFonts w:ascii="黑体" w:eastAsia="黑体" w:hAnsi="黑体"/>
          <w:sz w:val="32"/>
          <w:szCs w:val="30"/>
        </w:rPr>
        <w:t>比赛介绍</w:t>
      </w:r>
    </w:p>
    <w:p w:rsidR="00F31305" w:rsidRPr="000D3360" w:rsidRDefault="00F31305" w:rsidP="00F31305">
      <w:pPr>
        <w:ind w:firstLine="562"/>
        <w:rPr>
          <w:rFonts w:ascii="仿宋_GB2312" w:eastAsia="仿宋_GB2312" w:hAnsi="仿宋"/>
          <w:sz w:val="32"/>
          <w:szCs w:val="30"/>
        </w:rPr>
      </w:pPr>
      <w:r>
        <w:rPr>
          <w:rStyle w:val="a4"/>
          <w:rFonts w:ascii="Cambria" w:eastAsia="Cambria" w:hAnsi="Cambria" w:cs="Cambria"/>
          <w:sz w:val="28"/>
          <w:szCs w:val="28"/>
          <w:lang w:val="zh-TW" w:eastAsia="zh-TW"/>
        </w:rPr>
        <w:t xml:space="preserve"> </w:t>
      </w:r>
      <w:r w:rsidRPr="00DA3B0A">
        <w:rPr>
          <w:rFonts w:ascii="仿宋_GB2312" w:eastAsia="仿宋_GB2312" w:hAnsi="仿宋" w:hint="eastAsia"/>
          <w:sz w:val="32"/>
          <w:szCs w:val="30"/>
        </w:rPr>
        <w:t>青少年</w:t>
      </w:r>
      <w:proofErr w:type="gramStart"/>
      <w:r w:rsidRPr="00DA3B0A">
        <w:rPr>
          <w:rFonts w:ascii="仿宋_GB2312" w:eastAsia="仿宋_GB2312" w:hAnsi="仿宋" w:hint="eastAsia"/>
          <w:sz w:val="32"/>
          <w:szCs w:val="30"/>
        </w:rPr>
        <w:t>创客教育</w:t>
      </w:r>
      <w:proofErr w:type="gramEnd"/>
      <w:r w:rsidRPr="00DA3B0A">
        <w:rPr>
          <w:rFonts w:ascii="仿宋_GB2312" w:eastAsia="仿宋_GB2312" w:hAnsi="仿宋" w:hint="eastAsia"/>
          <w:sz w:val="32"/>
          <w:szCs w:val="30"/>
        </w:rPr>
        <w:t>活动是指中小学生在教师的指导下，通过设计、制作、测试、改进的迭代等过程完成</w:t>
      </w:r>
      <w:proofErr w:type="gramStart"/>
      <w:r w:rsidRPr="00DA3B0A">
        <w:rPr>
          <w:rFonts w:ascii="仿宋_GB2312" w:eastAsia="仿宋_GB2312" w:hAnsi="仿宋" w:hint="eastAsia"/>
          <w:sz w:val="32"/>
          <w:szCs w:val="30"/>
        </w:rPr>
        <w:t>创客作品</w:t>
      </w:r>
      <w:proofErr w:type="gramEnd"/>
      <w:r w:rsidRPr="00DA3B0A">
        <w:rPr>
          <w:rFonts w:ascii="仿宋_GB2312" w:eastAsia="仿宋_GB2312" w:hAnsi="仿宋" w:hint="eastAsia"/>
          <w:sz w:val="32"/>
          <w:szCs w:val="30"/>
        </w:rPr>
        <w:t>的创作，从而促进学生在科学、技术、工程、数学等领域的学习，培养学生的创造力和综合性解决问题的能力。</w:t>
      </w:r>
    </w:p>
    <w:p w:rsidR="00F31305" w:rsidRPr="000D3360" w:rsidRDefault="00F31305" w:rsidP="00F31305">
      <w:pPr>
        <w:ind w:firstLine="562"/>
        <w:rPr>
          <w:rFonts w:ascii="仿宋_GB2312" w:eastAsia="仿宋_GB2312" w:hAnsi="仿宋"/>
          <w:sz w:val="32"/>
          <w:szCs w:val="30"/>
        </w:rPr>
      </w:pPr>
      <w:proofErr w:type="gramStart"/>
      <w:r w:rsidRPr="00DA3B0A">
        <w:rPr>
          <w:rFonts w:ascii="仿宋_GB2312" w:eastAsia="仿宋_GB2312" w:hAnsi="仿宋" w:hint="eastAsia"/>
          <w:sz w:val="32"/>
          <w:szCs w:val="30"/>
        </w:rPr>
        <w:t>教师创客活动</w:t>
      </w:r>
      <w:proofErr w:type="gramEnd"/>
      <w:r w:rsidRPr="00DA3B0A">
        <w:rPr>
          <w:rFonts w:ascii="仿宋_GB2312" w:eastAsia="仿宋_GB2312" w:hAnsi="仿宋" w:hint="eastAsia"/>
          <w:sz w:val="32"/>
          <w:szCs w:val="30"/>
        </w:rPr>
        <w:t>设计挑战赛是面向中小学科技教师和校外机构科技辅导员的</w:t>
      </w:r>
      <w:proofErr w:type="gramStart"/>
      <w:r w:rsidRPr="00DA3B0A">
        <w:rPr>
          <w:rFonts w:ascii="仿宋_GB2312" w:eastAsia="仿宋_GB2312" w:hAnsi="仿宋" w:hint="eastAsia"/>
          <w:sz w:val="32"/>
          <w:szCs w:val="30"/>
        </w:rPr>
        <w:t>创客教育</w:t>
      </w:r>
      <w:proofErr w:type="gramEnd"/>
      <w:r w:rsidRPr="00DA3B0A">
        <w:rPr>
          <w:rFonts w:ascii="仿宋_GB2312" w:eastAsia="仿宋_GB2312" w:hAnsi="仿宋" w:hint="eastAsia"/>
          <w:sz w:val="32"/>
          <w:szCs w:val="30"/>
        </w:rPr>
        <w:t>活动设计比赛。大赛旨在鼓励教师学习和掌握开展</w:t>
      </w:r>
      <w:proofErr w:type="gramStart"/>
      <w:r w:rsidRPr="00DA3B0A">
        <w:rPr>
          <w:rFonts w:ascii="仿宋_GB2312" w:eastAsia="仿宋_GB2312" w:hAnsi="仿宋" w:hint="eastAsia"/>
          <w:sz w:val="32"/>
          <w:szCs w:val="30"/>
        </w:rPr>
        <w:t>创客教育</w:t>
      </w:r>
      <w:proofErr w:type="gramEnd"/>
      <w:r w:rsidRPr="00DA3B0A">
        <w:rPr>
          <w:rFonts w:ascii="仿宋_GB2312" w:eastAsia="仿宋_GB2312" w:hAnsi="仿宋" w:hint="eastAsia"/>
          <w:sz w:val="32"/>
          <w:szCs w:val="30"/>
        </w:rPr>
        <w:t>活动所需的知识和技能，提高教师策划、设计、组织和实施</w:t>
      </w:r>
      <w:proofErr w:type="gramStart"/>
      <w:r w:rsidRPr="00DA3B0A">
        <w:rPr>
          <w:rFonts w:ascii="仿宋_GB2312" w:eastAsia="仿宋_GB2312" w:hAnsi="仿宋" w:hint="eastAsia"/>
          <w:sz w:val="32"/>
          <w:szCs w:val="30"/>
        </w:rPr>
        <w:t>创客教育</w:t>
      </w:r>
      <w:proofErr w:type="gramEnd"/>
      <w:r w:rsidRPr="00DA3B0A">
        <w:rPr>
          <w:rFonts w:ascii="仿宋_GB2312" w:eastAsia="仿宋_GB2312" w:hAnsi="仿宋" w:hint="eastAsia"/>
          <w:sz w:val="32"/>
          <w:szCs w:val="30"/>
        </w:rPr>
        <w:t>活动的水平与能力，从而为青少年提供更多优质的</w:t>
      </w:r>
      <w:proofErr w:type="gramStart"/>
      <w:r w:rsidRPr="00DA3B0A">
        <w:rPr>
          <w:rFonts w:ascii="仿宋_GB2312" w:eastAsia="仿宋_GB2312" w:hAnsi="仿宋" w:hint="eastAsia"/>
          <w:sz w:val="32"/>
          <w:szCs w:val="30"/>
        </w:rPr>
        <w:t>创客教育</w:t>
      </w:r>
      <w:proofErr w:type="gramEnd"/>
      <w:r w:rsidRPr="00DA3B0A">
        <w:rPr>
          <w:rFonts w:ascii="仿宋_GB2312" w:eastAsia="仿宋_GB2312" w:hAnsi="仿宋" w:hint="eastAsia"/>
          <w:sz w:val="32"/>
          <w:szCs w:val="30"/>
        </w:rPr>
        <w:t>活动。</w:t>
      </w:r>
    </w:p>
    <w:p w:rsidR="00F31305" w:rsidRPr="000D3360" w:rsidRDefault="00F31305" w:rsidP="00F31305">
      <w:pPr>
        <w:ind w:firstLine="560"/>
        <w:rPr>
          <w:rFonts w:ascii="仿宋_GB2312" w:eastAsia="仿宋_GB2312" w:hAnsi="仿宋"/>
          <w:sz w:val="32"/>
          <w:szCs w:val="30"/>
        </w:rPr>
      </w:pPr>
      <w:proofErr w:type="gramStart"/>
      <w:r w:rsidRPr="00DA3B0A">
        <w:rPr>
          <w:rFonts w:ascii="仿宋_GB2312" w:eastAsia="仿宋_GB2312" w:hAnsi="仿宋" w:hint="eastAsia"/>
          <w:sz w:val="32"/>
          <w:szCs w:val="30"/>
        </w:rPr>
        <w:t>教师创客活动</w:t>
      </w:r>
      <w:proofErr w:type="gramEnd"/>
      <w:r w:rsidRPr="00DA3B0A">
        <w:rPr>
          <w:rFonts w:ascii="仿宋_GB2312" w:eastAsia="仿宋_GB2312" w:hAnsi="仿宋" w:hint="eastAsia"/>
          <w:sz w:val="32"/>
          <w:szCs w:val="30"/>
        </w:rPr>
        <w:t>设计挑战赛将于2017年</w:t>
      </w:r>
      <w:r w:rsidRPr="00DA3B0A">
        <w:rPr>
          <w:rFonts w:ascii="仿宋_GB2312" w:eastAsia="仿宋_GB2312" w:hAnsi="仿宋"/>
          <w:sz w:val="32"/>
          <w:szCs w:val="30"/>
        </w:rPr>
        <w:t>5月正式启动，在一年内举办多期，每期比赛周期为2个月。每期比赛将给出不同的</w:t>
      </w:r>
      <w:proofErr w:type="gramStart"/>
      <w:r w:rsidRPr="00DA3B0A">
        <w:rPr>
          <w:rFonts w:ascii="仿宋_GB2312" w:eastAsia="仿宋_GB2312" w:hAnsi="仿宋"/>
          <w:sz w:val="32"/>
          <w:szCs w:val="30"/>
        </w:rPr>
        <w:t>创客技术</w:t>
      </w:r>
      <w:proofErr w:type="gramEnd"/>
      <w:r w:rsidRPr="00DA3B0A">
        <w:rPr>
          <w:rFonts w:ascii="仿宋_GB2312" w:eastAsia="仿宋_GB2312" w:hAnsi="仿宋"/>
          <w:sz w:val="32"/>
          <w:szCs w:val="30"/>
        </w:rPr>
        <w:t>主题，教师根据主题在规定的时间内设计一个</w:t>
      </w:r>
      <w:proofErr w:type="gramStart"/>
      <w:r w:rsidRPr="00DA3B0A">
        <w:rPr>
          <w:rFonts w:ascii="仿宋_GB2312" w:eastAsia="仿宋_GB2312" w:hAnsi="仿宋"/>
          <w:sz w:val="32"/>
          <w:szCs w:val="30"/>
        </w:rPr>
        <w:t>创客教育</w:t>
      </w:r>
      <w:proofErr w:type="gramEnd"/>
      <w:r w:rsidRPr="00DA3B0A">
        <w:rPr>
          <w:rFonts w:ascii="仿宋_GB2312" w:eastAsia="仿宋_GB2312" w:hAnsi="仿宋"/>
          <w:sz w:val="32"/>
          <w:szCs w:val="30"/>
        </w:rPr>
        <w:t>活动，并提交活动设计方案参赛。在年底举办总决赛。</w:t>
      </w:r>
    </w:p>
    <w:p w:rsidR="00F31305" w:rsidRDefault="00F31305" w:rsidP="00F31305">
      <w:pPr>
        <w:rPr>
          <w:rFonts w:ascii="Cambria" w:eastAsia="Arial Unicode MS" w:hAnsi="Cambria" w:cs="Cambria"/>
          <w:sz w:val="28"/>
          <w:szCs w:val="28"/>
          <w:lang w:val="zh-TW" w:eastAsia="zh-TW"/>
        </w:rPr>
      </w:pPr>
    </w:p>
    <w:p w:rsidR="00F31305" w:rsidRDefault="00F31305" w:rsidP="00F31305">
      <w:pPr>
        <w:pStyle w:val="a9"/>
        <w:numPr>
          <w:ilvl w:val="0"/>
          <w:numId w:val="1"/>
        </w:numPr>
        <w:snapToGrid w:val="0"/>
        <w:spacing w:line="560" w:lineRule="exact"/>
        <w:ind w:firstLineChars="0"/>
        <w:rPr>
          <w:rFonts w:ascii="黑体" w:eastAsia="黑体" w:hAnsi="黑体"/>
          <w:sz w:val="32"/>
          <w:szCs w:val="30"/>
        </w:rPr>
      </w:pPr>
      <w:r w:rsidRPr="00DA3B0A">
        <w:rPr>
          <w:rFonts w:ascii="黑体" w:eastAsia="黑体" w:hAnsi="黑体"/>
          <w:sz w:val="32"/>
          <w:szCs w:val="30"/>
        </w:rPr>
        <w:t>组织</w:t>
      </w:r>
      <w:r w:rsidRPr="00DA3B0A">
        <w:rPr>
          <w:rFonts w:ascii="黑体" w:eastAsia="黑体" w:hAnsi="黑体" w:hint="eastAsia"/>
          <w:sz w:val="32"/>
          <w:szCs w:val="30"/>
        </w:rPr>
        <w:t>架</w:t>
      </w:r>
      <w:r w:rsidRPr="00DA3B0A">
        <w:rPr>
          <w:rFonts w:ascii="黑体" w:eastAsia="黑体" w:hAnsi="黑体"/>
          <w:sz w:val="32"/>
          <w:szCs w:val="30"/>
        </w:rPr>
        <w:t>构</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主办单位：中国青少年科技辅导员协会</w:t>
      </w:r>
    </w:p>
    <w:p w:rsidR="00EA6145" w:rsidRDefault="00F31305" w:rsidP="00F31305">
      <w:pPr>
        <w:pStyle w:val="2"/>
        <w:spacing w:line="360" w:lineRule="auto"/>
        <w:ind w:firstLine="640"/>
        <w:rPr>
          <w:rFonts w:ascii="仿宋_GB2312" w:eastAsia="仿宋_GB2312" w:hAnsi="仿宋" w:cs="Times New Roman" w:hint="eastAsia"/>
          <w:sz w:val="32"/>
          <w:szCs w:val="30"/>
        </w:rPr>
      </w:pPr>
      <w:r w:rsidRPr="00DA3B0A">
        <w:rPr>
          <w:rFonts w:ascii="仿宋_GB2312" w:eastAsia="仿宋_GB2312" w:hAnsi="仿宋" w:cs="Times New Roman"/>
          <w:sz w:val="32"/>
          <w:szCs w:val="30"/>
        </w:rPr>
        <w:lastRenderedPageBreak/>
        <w:t>支持单位：中国科协青少年科技中心</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承办单位：《中国科技教育》杂志社、北京智感科技有限公司（科技学堂）</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协办单位：江苏汉博教育培训中心</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评审委员会：评</w:t>
      </w:r>
      <w:r>
        <w:rPr>
          <w:rFonts w:ascii="仿宋_GB2312" w:eastAsia="仿宋_GB2312" w:hAnsi="仿宋"/>
          <w:sz w:val="32"/>
          <w:szCs w:val="30"/>
        </w:rPr>
        <w:t>审</w:t>
      </w:r>
      <w:r w:rsidRPr="00DA3B0A">
        <w:rPr>
          <w:rFonts w:ascii="仿宋_GB2312" w:eastAsia="仿宋_GB2312" w:hAnsi="仿宋" w:cs="Times New Roman"/>
          <w:sz w:val="32"/>
          <w:szCs w:val="30"/>
        </w:rPr>
        <w:t>委员会由主办单位和支持单位推荐相关领域的专家组成。</w:t>
      </w:r>
    </w:p>
    <w:p w:rsidR="00F31305" w:rsidRDefault="00F31305" w:rsidP="00F31305">
      <w:pPr>
        <w:pStyle w:val="a9"/>
        <w:numPr>
          <w:ilvl w:val="0"/>
          <w:numId w:val="1"/>
        </w:numPr>
        <w:snapToGrid w:val="0"/>
        <w:spacing w:line="560" w:lineRule="exact"/>
        <w:ind w:firstLineChars="0"/>
        <w:rPr>
          <w:rFonts w:ascii="黑体" w:eastAsia="黑体" w:hAnsi="黑体"/>
          <w:sz w:val="32"/>
          <w:szCs w:val="30"/>
        </w:rPr>
      </w:pPr>
      <w:r w:rsidRPr="00DA3B0A">
        <w:rPr>
          <w:rFonts w:ascii="黑体" w:eastAsia="黑体" w:hAnsi="黑体"/>
          <w:sz w:val="32"/>
          <w:szCs w:val="30"/>
        </w:rPr>
        <w:t>参赛办法</w:t>
      </w:r>
    </w:p>
    <w:p w:rsidR="00F31305" w:rsidRDefault="00F31305" w:rsidP="00F31305">
      <w:pPr>
        <w:pStyle w:val="2"/>
        <w:numPr>
          <w:ilvl w:val="0"/>
          <w:numId w:val="2"/>
        </w:numPr>
        <w:pBdr>
          <w:top w:val="nil"/>
          <w:left w:val="nil"/>
          <w:bottom w:val="nil"/>
          <w:right w:val="nil"/>
          <w:between w:val="nil"/>
          <w:bar w:val="nil"/>
        </w:pBdr>
        <w:spacing w:after="0" w:line="360" w:lineRule="auto"/>
        <w:ind w:leftChars="0" w:firstLineChars="0"/>
        <w:rPr>
          <w:rFonts w:ascii="仿宋_GB2312" w:eastAsia="仿宋_GB2312" w:hAnsi="仿宋" w:cs="Times New Roman"/>
          <w:sz w:val="32"/>
          <w:szCs w:val="30"/>
        </w:rPr>
      </w:pPr>
      <w:r w:rsidRPr="00DA3B0A">
        <w:rPr>
          <w:rFonts w:ascii="仿宋_GB2312" w:eastAsia="仿宋_GB2312" w:hAnsi="仿宋" w:cs="Times New Roman"/>
          <w:sz w:val="32"/>
          <w:szCs w:val="30"/>
        </w:rPr>
        <w:t>参赛对象</w:t>
      </w:r>
    </w:p>
    <w:p w:rsidR="00F31305" w:rsidRDefault="00F31305" w:rsidP="00F31305">
      <w:pPr>
        <w:pStyle w:val="2"/>
        <w:spacing w:line="360" w:lineRule="auto"/>
        <w:ind w:firstLine="640"/>
        <w:rPr>
          <w:rFonts w:ascii="Cambria" w:eastAsia="Arial Unicode MS" w:hAnsi="Cambria" w:cs="Cambria"/>
          <w:sz w:val="28"/>
          <w:szCs w:val="28"/>
          <w:lang w:val="zh-TW" w:eastAsia="zh-TW"/>
        </w:rPr>
      </w:pPr>
      <w:r w:rsidRPr="00DA3B0A">
        <w:rPr>
          <w:rFonts w:ascii="仿宋_GB2312" w:eastAsia="仿宋_GB2312" w:hAnsi="仿宋" w:cs="Times New Roman"/>
          <w:sz w:val="32"/>
          <w:szCs w:val="30"/>
        </w:rPr>
        <w:t>全国各地（含港、澳、台）中小学校科技教师，各级教育研究机构、校外科技教育机构和青少年活动场所的科技辅导员和科技教育工作者均可申报参赛。</w:t>
      </w:r>
    </w:p>
    <w:p w:rsidR="00F31305" w:rsidRDefault="00F31305" w:rsidP="00F31305">
      <w:pPr>
        <w:pStyle w:val="2"/>
        <w:numPr>
          <w:ilvl w:val="0"/>
          <w:numId w:val="2"/>
        </w:numPr>
        <w:pBdr>
          <w:top w:val="nil"/>
          <w:left w:val="nil"/>
          <w:bottom w:val="nil"/>
          <w:right w:val="nil"/>
          <w:between w:val="nil"/>
          <w:bar w:val="nil"/>
        </w:pBdr>
        <w:spacing w:after="0" w:line="360" w:lineRule="auto"/>
        <w:ind w:leftChars="0" w:firstLineChars="0"/>
        <w:rPr>
          <w:rFonts w:ascii="仿宋_GB2312" w:eastAsia="仿宋_GB2312" w:hAnsi="仿宋" w:cs="Times New Roman"/>
          <w:sz w:val="32"/>
          <w:szCs w:val="30"/>
        </w:rPr>
      </w:pPr>
      <w:r w:rsidRPr="00DA3B0A">
        <w:rPr>
          <w:rFonts w:ascii="仿宋_GB2312" w:eastAsia="仿宋_GB2312" w:hAnsi="仿宋" w:cs="Times New Roman" w:hint="eastAsia"/>
          <w:sz w:val="32"/>
          <w:szCs w:val="30"/>
        </w:rPr>
        <w:t>比赛</w:t>
      </w:r>
      <w:r w:rsidRPr="00DA3B0A">
        <w:rPr>
          <w:rFonts w:ascii="仿宋_GB2312" w:eastAsia="仿宋_GB2312" w:hAnsi="仿宋" w:cs="Times New Roman"/>
          <w:sz w:val="32"/>
          <w:szCs w:val="30"/>
        </w:rPr>
        <w:t>内容</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参赛者</w:t>
      </w:r>
      <w:r w:rsidRPr="00DA3B0A">
        <w:rPr>
          <w:rFonts w:ascii="仿宋_GB2312" w:eastAsia="仿宋_GB2312" w:hAnsi="仿宋" w:cs="Times New Roman" w:hint="eastAsia"/>
          <w:sz w:val="32"/>
          <w:szCs w:val="30"/>
        </w:rPr>
        <w:t>参加</w:t>
      </w:r>
      <w:proofErr w:type="gramStart"/>
      <w:r w:rsidRPr="00DA3B0A">
        <w:rPr>
          <w:rFonts w:ascii="仿宋_GB2312" w:eastAsia="仿宋_GB2312" w:hAnsi="仿宋" w:hint="eastAsia"/>
          <w:sz w:val="32"/>
          <w:szCs w:val="30"/>
        </w:rPr>
        <w:t>教师创客活动</w:t>
      </w:r>
      <w:proofErr w:type="gramEnd"/>
      <w:r w:rsidRPr="00DA3B0A">
        <w:rPr>
          <w:rFonts w:ascii="仿宋_GB2312" w:eastAsia="仿宋_GB2312" w:hAnsi="仿宋" w:hint="eastAsia"/>
          <w:sz w:val="32"/>
          <w:szCs w:val="30"/>
        </w:rPr>
        <w:t>设计挑战赛</w:t>
      </w:r>
      <w:r w:rsidRPr="00DA3B0A">
        <w:rPr>
          <w:rFonts w:ascii="仿宋_GB2312" w:eastAsia="仿宋_GB2312" w:hAnsi="仿宋" w:cs="Times New Roman"/>
          <w:sz w:val="32"/>
          <w:szCs w:val="30"/>
        </w:rPr>
        <w:t>需提交以下</w:t>
      </w:r>
      <w:r w:rsidRPr="00DA3B0A">
        <w:rPr>
          <w:rFonts w:ascii="仿宋_GB2312" w:eastAsia="仿宋_GB2312" w:hAnsi="仿宋" w:cs="Times New Roman" w:hint="eastAsia"/>
          <w:sz w:val="32"/>
          <w:szCs w:val="30"/>
        </w:rPr>
        <w:t>材料</w:t>
      </w:r>
      <w:r w:rsidRPr="00DA3B0A">
        <w:rPr>
          <w:rFonts w:ascii="仿宋_GB2312" w:eastAsia="仿宋_GB2312" w:hAnsi="仿宋" w:cs="Times New Roman"/>
          <w:sz w:val="32"/>
          <w:szCs w:val="30"/>
        </w:rPr>
        <w:t>：</w:t>
      </w:r>
    </w:p>
    <w:p w:rsidR="00F31305" w:rsidRDefault="00F31305" w:rsidP="00F31305">
      <w:pPr>
        <w:pStyle w:val="2"/>
        <w:numPr>
          <w:ilvl w:val="0"/>
          <w:numId w:val="3"/>
        </w:numPr>
        <w:pBdr>
          <w:top w:val="nil"/>
          <w:left w:val="nil"/>
          <w:bottom w:val="nil"/>
          <w:right w:val="nil"/>
          <w:between w:val="nil"/>
          <w:bar w:val="nil"/>
        </w:pBdr>
        <w:spacing w:after="0"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b/>
          <w:sz w:val="32"/>
          <w:szCs w:val="30"/>
        </w:rPr>
        <w:t>活动方案：</w:t>
      </w:r>
      <w:proofErr w:type="gramStart"/>
      <w:r w:rsidRPr="00DA3B0A">
        <w:rPr>
          <w:rFonts w:ascii="仿宋_GB2312" w:eastAsia="仿宋_GB2312" w:hAnsi="仿宋" w:cs="Times New Roman"/>
          <w:sz w:val="32"/>
          <w:szCs w:val="30"/>
        </w:rPr>
        <w:t>创客教育</w:t>
      </w:r>
      <w:proofErr w:type="gramEnd"/>
      <w:r w:rsidRPr="00DA3B0A">
        <w:rPr>
          <w:rFonts w:ascii="仿宋_GB2312" w:eastAsia="仿宋_GB2312" w:hAnsi="仿宋" w:cs="Times New Roman"/>
          <w:sz w:val="32"/>
          <w:szCs w:val="30"/>
        </w:rPr>
        <w:t>活动方案应包含教学活动目标、学情分析、教学活动设计思路、教学过程、学生记录或学习单、教学评价等内容。大赛官方网站将提供活动方案的模板文件。提交的活动方案电子文档必须为微软Office Word文档，文件大小不能超过10</w:t>
      </w:r>
      <w:proofErr w:type="gramStart"/>
      <w:r w:rsidRPr="00DA3B0A">
        <w:rPr>
          <w:rFonts w:ascii="仿宋_GB2312" w:eastAsia="仿宋_GB2312" w:hAnsi="仿宋" w:cs="Times New Roman"/>
          <w:sz w:val="32"/>
          <w:szCs w:val="30"/>
        </w:rPr>
        <w:t>兆</w:t>
      </w:r>
      <w:proofErr w:type="gramEnd"/>
      <w:r w:rsidRPr="00DA3B0A">
        <w:rPr>
          <w:rFonts w:ascii="仿宋_GB2312" w:eastAsia="仿宋_GB2312" w:hAnsi="仿宋" w:cs="Times New Roman"/>
          <w:sz w:val="32"/>
          <w:szCs w:val="30"/>
        </w:rPr>
        <w:t>。</w:t>
      </w:r>
    </w:p>
    <w:p w:rsidR="00F31305" w:rsidRDefault="00F31305" w:rsidP="00F31305">
      <w:pPr>
        <w:pStyle w:val="2"/>
        <w:numPr>
          <w:ilvl w:val="0"/>
          <w:numId w:val="3"/>
        </w:numPr>
        <w:pBdr>
          <w:top w:val="nil"/>
          <w:left w:val="nil"/>
          <w:bottom w:val="nil"/>
          <w:right w:val="nil"/>
          <w:between w:val="nil"/>
          <w:bar w:val="nil"/>
        </w:pBdr>
        <w:spacing w:after="0" w:line="360" w:lineRule="auto"/>
        <w:ind w:leftChars="0" w:left="0" w:firstLine="640"/>
        <w:rPr>
          <w:rFonts w:ascii="仿宋_GB2312" w:eastAsia="仿宋_GB2312" w:hAnsi="仿宋" w:cs="Times New Roman"/>
          <w:sz w:val="32"/>
          <w:szCs w:val="30"/>
        </w:rPr>
      </w:pPr>
      <w:proofErr w:type="gramStart"/>
      <w:r w:rsidRPr="00DA3B0A">
        <w:rPr>
          <w:rFonts w:ascii="仿宋_GB2312" w:eastAsia="仿宋_GB2312" w:hAnsi="仿宋" w:cs="Times New Roman"/>
          <w:b/>
          <w:sz w:val="32"/>
          <w:szCs w:val="30"/>
        </w:rPr>
        <w:t>创客作品</w:t>
      </w:r>
      <w:proofErr w:type="gramEnd"/>
      <w:r w:rsidRPr="00DA3B0A">
        <w:rPr>
          <w:rFonts w:ascii="仿宋_GB2312" w:eastAsia="仿宋_GB2312" w:hAnsi="仿宋" w:cs="Times New Roman"/>
          <w:b/>
          <w:sz w:val="32"/>
          <w:szCs w:val="30"/>
        </w:rPr>
        <w:t>照片：</w:t>
      </w:r>
      <w:r w:rsidRPr="00DA3B0A">
        <w:rPr>
          <w:rFonts w:ascii="仿宋_GB2312" w:eastAsia="仿宋_GB2312" w:hAnsi="仿宋" w:cs="Times New Roman"/>
          <w:sz w:val="32"/>
          <w:szCs w:val="30"/>
        </w:rPr>
        <w:t>能</w:t>
      </w:r>
      <w:proofErr w:type="gramStart"/>
      <w:r w:rsidRPr="00DA3B0A">
        <w:rPr>
          <w:rFonts w:ascii="仿宋_GB2312" w:eastAsia="仿宋_GB2312" w:hAnsi="仿宋" w:cs="Times New Roman"/>
          <w:sz w:val="32"/>
          <w:szCs w:val="30"/>
        </w:rPr>
        <w:t>体现创客活动</w:t>
      </w:r>
      <w:proofErr w:type="gramEnd"/>
      <w:r w:rsidRPr="00DA3B0A">
        <w:rPr>
          <w:rFonts w:ascii="仿宋_GB2312" w:eastAsia="仿宋_GB2312" w:hAnsi="仿宋" w:cs="Times New Roman"/>
          <w:sz w:val="32"/>
          <w:szCs w:val="30"/>
        </w:rPr>
        <w:t>方案中活动成果的、由参赛者独立制作的</w:t>
      </w:r>
      <w:proofErr w:type="gramStart"/>
      <w:r w:rsidRPr="00DA3B0A">
        <w:rPr>
          <w:rFonts w:ascii="仿宋_GB2312" w:eastAsia="仿宋_GB2312" w:hAnsi="仿宋" w:cs="Times New Roman"/>
          <w:sz w:val="32"/>
          <w:szCs w:val="30"/>
        </w:rPr>
        <w:t>创客作品</w:t>
      </w:r>
      <w:proofErr w:type="gramEnd"/>
      <w:r w:rsidRPr="00DA3B0A">
        <w:rPr>
          <w:rFonts w:ascii="仿宋_GB2312" w:eastAsia="仿宋_GB2312" w:hAnsi="仿宋" w:cs="Times New Roman"/>
          <w:sz w:val="32"/>
          <w:szCs w:val="30"/>
        </w:rPr>
        <w:t>照片。照片需清晰明亮，能够体现制作作品的特点、功能或作用。照片总数不得少于5张。每</w:t>
      </w:r>
      <w:r w:rsidRPr="00DA3B0A">
        <w:rPr>
          <w:rFonts w:ascii="仿宋_GB2312" w:eastAsia="仿宋_GB2312" w:hAnsi="仿宋" w:cs="Times New Roman"/>
          <w:sz w:val="32"/>
          <w:szCs w:val="30"/>
        </w:rPr>
        <w:lastRenderedPageBreak/>
        <w:t>张照片文件不大于2</w:t>
      </w:r>
      <w:proofErr w:type="gramStart"/>
      <w:r w:rsidRPr="00DA3B0A">
        <w:rPr>
          <w:rFonts w:ascii="仿宋_GB2312" w:eastAsia="仿宋_GB2312" w:hAnsi="仿宋" w:cs="Times New Roman"/>
          <w:sz w:val="32"/>
          <w:szCs w:val="30"/>
        </w:rPr>
        <w:t>兆</w:t>
      </w:r>
      <w:proofErr w:type="gramEnd"/>
      <w:r w:rsidRPr="00DA3B0A">
        <w:rPr>
          <w:rFonts w:ascii="仿宋_GB2312" w:eastAsia="仿宋_GB2312" w:hAnsi="仿宋" w:cs="Times New Roman"/>
          <w:sz w:val="32"/>
          <w:szCs w:val="30"/>
        </w:rPr>
        <w:t>。</w:t>
      </w:r>
    </w:p>
    <w:p w:rsidR="00F31305" w:rsidRDefault="00F31305" w:rsidP="00F31305">
      <w:pPr>
        <w:pStyle w:val="2"/>
        <w:numPr>
          <w:ilvl w:val="0"/>
          <w:numId w:val="2"/>
        </w:numPr>
        <w:pBdr>
          <w:top w:val="nil"/>
          <w:left w:val="nil"/>
          <w:bottom w:val="nil"/>
          <w:right w:val="nil"/>
          <w:between w:val="nil"/>
          <w:bar w:val="nil"/>
        </w:pBdr>
        <w:spacing w:after="0" w:line="360" w:lineRule="auto"/>
        <w:ind w:leftChars="0" w:firstLineChars="0"/>
        <w:rPr>
          <w:rFonts w:ascii="仿宋_GB2312" w:eastAsia="仿宋_GB2312" w:hAnsi="仿宋" w:cs="Times New Roman"/>
          <w:sz w:val="32"/>
          <w:szCs w:val="30"/>
        </w:rPr>
      </w:pPr>
      <w:r w:rsidRPr="00DA3B0A">
        <w:rPr>
          <w:rFonts w:ascii="仿宋_GB2312" w:eastAsia="仿宋_GB2312" w:hAnsi="仿宋" w:cs="Times New Roman" w:hint="eastAsia"/>
          <w:sz w:val="32"/>
          <w:szCs w:val="30"/>
        </w:rPr>
        <w:t>比赛</w:t>
      </w:r>
      <w:r w:rsidRPr="00DA3B0A">
        <w:rPr>
          <w:rFonts w:ascii="仿宋_GB2312" w:eastAsia="仿宋_GB2312" w:hAnsi="仿宋" w:cs="Times New Roman"/>
          <w:sz w:val="32"/>
          <w:szCs w:val="30"/>
        </w:rPr>
        <w:t>流程</w:t>
      </w:r>
    </w:p>
    <w:p w:rsidR="00F31305" w:rsidRDefault="00F31305" w:rsidP="00F31305">
      <w:pPr>
        <w:pStyle w:val="2"/>
        <w:numPr>
          <w:ilvl w:val="0"/>
          <w:numId w:val="4"/>
        </w:numPr>
        <w:pBdr>
          <w:top w:val="nil"/>
          <w:left w:val="nil"/>
          <w:bottom w:val="nil"/>
          <w:right w:val="nil"/>
          <w:between w:val="nil"/>
          <w:bar w:val="nil"/>
        </w:pBdr>
        <w:spacing w:after="0"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参赛者通过比赛官方网站</w:t>
      </w:r>
      <w:r w:rsidRPr="00DA3B0A">
        <w:rPr>
          <w:rFonts w:ascii="仿宋_GB2312" w:eastAsia="仿宋_GB2312" w:hAnsi="仿宋" w:cs="Times New Roman"/>
          <w:sz w:val="32"/>
          <w:szCs w:val="30"/>
        </w:rPr>
        <w:t>“</w:t>
      </w:r>
      <w:r w:rsidRPr="00DA3B0A">
        <w:rPr>
          <w:rFonts w:ascii="仿宋_GB2312" w:eastAsia="仿宋_GB2312" w:hAnsi="仿宋" w:cs="Times New Roman"/>
          <w:sz w:val="32"/>
          <w:szCs w:val="30"/>
        </w:rPr>
        <w:t>科技学堂</w:t>
      </w:r>
      <w:r w:rsidRPr="00DA3B0A">
        <w:rPr>
          <w:rFonts w:ascii="仿宋_GB2312" w:eastAsia="仿宋_GB2312" w:hAnsi="仿宋" w:cs="Times New Roman"/>
          <w:sz w:val="32"/>
          <w:szCs w:val="30"/>
        </w:rPr>
        <w:t>”</w:t>
      </w:r>
      <w:r w:rsidRPr="00DA3B0A">
        <w:rPr>
          <w:rFonts w:ascii="仿宋_GB2312" w:eastAsia="仿宋_GB2312" w:hAnsi="仿宋" w:cs="Times New Roman"/>
          <w:sz w:val="32"/>
          <w:szCs w:val="30"/>
        </w:rPr>
        <w:t>（www.sciclass.cn）自行完成申报。</w:t>
      </w:r>
    </w:p>
    <w:p w:rsidR="00F31305" w:rsidRDefault="00F31305" w:rsidP="00F31305">
      <w:pPr>
        <w:pStyle w:val="2"/>
        <w:numPr>
          <w:ilvl w:val="0"/>
          <w:numId w:val="4"/>
        </w:numPr>
        <w:pBdr>
          <w:top w:val="nil"/>
          <w:left w:val="nil"/>
          <w:bottom w:val="nil"/>
          <w:right w:val="nil"/>
          <w:between w:val="nil"/>
          <w:bar w:val="nil"/>
        </w:pBdr>
        <w:spacing w:after="0"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参赛者需先用个人手机号码注册成为</w:t>
      </w:r>
      <w:r w:rsidRPr="00DA3B0A">
        <w:rPr>
          <w:rFonts w:ascii="仿宋_GB2312" w:eastAsia="仿宋_GB2312" w:hAnsi="仿宋" w:cs="Times New Roman" w:hint="eastAsia"/>
          <w:sz w:val="32"/>
          <w:szCs w:val="30"/>
        </w:rPr>
        <w:t>网站</w:t>
      </w:r>
      <w:r w:rsidRPr="00DA3B0A">
        <w:rPr>
          <w:rFonts w:ascii="仿宋_GB2312" w:eastAsia="仿宋_GB2312" w:hAnsi="仿宋" w:cs="Times New Roman"/>
          <w:sz w:val="32"/>
          <w:szCs w:val="30"/>
        </w:rPr>
        <w:t>用户。注册成功后，参赛者通过申报网页填写并提交比赛报名表。</w:t>
      </w:r>
    </w:p>
    <w:p w:rsidR="00F31305" w:rsidRDefault="00F31305" w:rsidP="00F31305">
      <w:pPr>
        <w:pStyle w:val="2"/>
        <w:numPr>
          <w:ilvl w:val="0"/>
          <w:numId w:val="4"/>
        </w:numPr>
        <w:pBdr>
          <w:top w:val="nil"/>
          <w:left w:val="nil"/>
          <w:bottom w:val="nil"/>
          <w:right w:val="nil"/>
          <w:between w:val="nil"/>
          <w:bar w:val="nil"/>
        </w:pBdr>
        <w:spacing w:after="0"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报名成功后，参赛者需在每期比赛的报名截止日期前，在申报网页完填写完成活动方案名称和活动方案简介，并上</w:t>
      </w:r>
      <w:proofErr w:type="gramStart"/>
      <w:r w:rsidRPr="00DA3B0A">
        <w:rPr>
          <w:rFonts w:ascii="仿宋_GB2312" w:eastAsia="仿宋_GB2312" w:hAnsi="仿宋" w:cs="Times New Roman"/>
          <w:sz w:val="32"/>
          <w:szCs w:val="30"/>
        </w:rPr>
        <w:t>传活动</w:t>
      </w:r>
      <w:proofErr w:type="gramEnd"/>
      <w:r w:rsidRPr="00DA3B0A">
        <w:rPr>
          <w:rFonts w:ascii="仿宋_GB2312" w:eastAsia="仿宋_GB2312" w:hAnsi="仿宋" w:cs="Times New Roman"/>
          <w:sz w:val="32"/>
          <w:szCs w:val="30"/>
        </w:rPr>
        <w:t>方案文件和作品照片文件。</w:t>
      </w:r>
    </w:p>
    <w:p w:rsidR="00F31305" w:rsidRDefault="00F31305" w:rsidP="00F31305">
      <w:pPr>
        <w:pStyle w:val="2"/>
        <w:numPr>
          <w:ilvl w:val="0"/>
          <w:numId w:val="4"/>
        </w:numPr>
        <w:pBdr>
          <w:top w:val="nil"/>
          <w:left w:val="nil"/>
          <w:bottom w:val="nil"/>
          <w:right w:val="nil"/>
          <w:between w:val="nil"/>
          <w:bar w:val="nil"/>
        </w:pBdr>
        <w:spacing w:after="0"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参赛者姓名、单位、活动方案名称、活动方案简介和作品照片，在参赛者作品通过初审后将于</w:t>
      </w:r>
      <w:proofErr w:type="gramStart"/>
      <w:r w:rsidRPr="00DA3B0A">
        <w:rPr>
          <w:rFonts w:ascii="仿宋_GB2312" w:eastAsia="仿宋_GB2312" w:hAnsi="仿宋" w:cs="Times New Roman"/>
          <w:sz w:val="32"/>
          <w:szCs w:val="30"/>
        </w:rPr>
        <w:t>比赛官网进行</w:t>
      </w:r>
      <w:proofErr w:type="gramEnd"/>
      <w:r w:rsidRPr="00DA3B0A">
        <w:rPr>
          <w:rFonts w:ascii="仿宋_GB2312" w:eastAsia="仿宋_GB2312" w:hAnsi="仿宋" w:cs="Times New Roman"/>
          <w:sz w:val="32"/>
          <w:szCs w:val="30"/>
        </w:rPr>
        <w:t>公开展示。参赛者提交的其它信息不会被公开。</w:t>
      </w:r>
    </w:p>
    <w:p w:rsidR="00F31305" w:rsidRDefault="00F31305" w:rsidP="00F31305">
      <w:pPr>
        <w:pStyle w:val="2"/>
        <w:numPr>
          <w:ilvl w:val="0"/>
          <w:numId w:val="4"/>
        </w:numPr>
        <w:pBdr>
          <w:top w:val="nil"/>
          <w:left w:val="nil"/>
          <w:bottom w:val="nil"/>
          <w:right w:val="nil"/>
          <w:between w:val="nil"/>
          <w:bar w:val="nil"/>
        </w:pBdr>
        <w:spacing w:after="0" w:line="360" w:lineRule="auto"/>
        <w:ind w:leftChars="0" w:left="0" w:firstLine="640"/>
        <w:rPr>
          <w:rStyle w:val="a4"/>
          <w:rFonts w:ascii="仿宋_GB2312" w:eastAsia="仿宋_GB2312" w:hAnsi="仿宋" w:cs="Times New Roman"/>
          <w:sz w:val="32"/>
          <w:szCs w:val="30"/>
        </w:rPr>
      </w:pPr>
      <w:r w:rsidRPr="00DA3B0A">
        <w:rPr>
          <w:rFonts w:ascii="仿宋_GB2312" w:eastAsia="仿宋_GB2312" w:hAnsi="仿宋" w:cs="Times New Roman"/>
          <w:sz w:val="32"/>
          <w:szCs w:val="30"/>
        </w:rPr>
        <w:t>请参赛者仔细阅读网站指导文字，下载活动方案模板和参赛指南等辅助资料。</w:t>
      </w:r>
    </w:p>
    <w:p w:rsidR="00F31305" w:rsidRDefault="00F31305" w:rsidP="00F31305">
      <w:pPr>
        <w:pStyle w:val="a9"/>
        <w:numPr>
          <w:ilvl w:val="0"/>
          <w:numId w:val="1"/>
        </w:numPr>
        <w:snapToGrid w:val="0"/>
        <w:spacing w:line="560" w:lineRule="exact"/>
        <w:ind w:firstLineChars="0"/>
        <w:rPr>
          <w:rFonts w:ascii="黑体" w:eastAsia="黑体" w:hAnsi="黑体"/>
          <w:sz w:val="32"/>
          <w:szCs w:val="30"/>
        </w:rPr>
      </w:pPr>
      <w:r w:rsidRPr="00DA3B0A">
        <w:rPr>
          <w:rFonts w:ascii="黑体" w:eastAsia="黑体" w:hAnsi="黑体"/>
          <w:sz w:val="32"/>
          <w:szCs w:val="30"/>
        </w:rPr>
        <w:t>奖项设置</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 xml:space="preserve">挑战赛每期均设立以下奖项： </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一等奖 （1名）：奖金2000元，创客套材1套</w:t>
      </w:r>
      <w:r w:rsidRPr="00DA3B0A">
        <w:rPr>
          <w:rFonts w:ascii="仿宋_GB2312" w:eastAsia="仿宋_GB2312" w:hAnsi="仿宋" w:cs="Times New Roman" w:hint="eastAsia"/>
          <w:sz w:val="32"/>
          <w:szCs w:val="30"/>
        </w:rPr>
        <w:t>。</w:t>
      </w:r>
    </w:p>
    <w:p w:rsidR="00F31305" w:rsidRDefault="00F31305" w:rsidP="00F31305">
      <w:pPr>
        <w:pStyle w:val="2"/>
        <w:pBdr>
          <w:top w:val="nil"/>
          <w:left w:val="nil"/>
          <w:bottom w:val="nil"/>
          <w:right w:val="nil"/>
          <w:between w:val="nil"/>
          <w:bar w:val="nil"/>
        </w:pBdr>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二等奖 （2名）：奖金900元 ，创客套材1套</w:t>
      </w:r>
      <w:r w:rsidRPr="00DA3B0A">
        <w:rPr>
          <w:rFonts w:ascii="仿宋_GB2312" w:eastAsia="仿宋_GB2312" w:hAnsi="仿宋" w:cs="Times New Roman" w:hint="eastAsia"/>
          <w:sz w:val="32"/>
          <w:szCs w:val="30"/>
        </w:rPr>
        <w:t>。</w:t>
      </w:r>
    </w:p>
    <w:p w:rsidR="00F31305" w:rsidRDefault="00F31305" w:rsidP="00F31305">
      <w:pPr>
        <w:pStyle w:val="2"/>
        <w:pBdr>
          <w:top w:val="nil"/>
          <w:left w:val="nil"/>
          <w:bottom w:val="nil"/>
          <w:right w:val="nil"/>
          <w:between w:val="nil"/>
          <w:bar w:val="nil"/>
        </w:pBdr>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三等奖 （10名）：创客套材1套</w:t>
      </w:r>
      <w:r w:rsidRPr="00DA3B0A">
        <w:rPr>
          <w:rFonts w:ascii="仿宋_GB2312" w:eastAsia="仿宋_GB2312" w:hAnsi="仿宋" w:cs="Times New Roman" w:hint="eastAsia"/>
          <w:sz w:val="32"/>
          <w:szCs w:val="30"/>
        </w:rPr>
        <w:t>。</w:t>
      </w:r>
    </w:p>
    <w:p w:rsidR="00F31305" w:rsidRDefault="00F31305" w:rsidP="00F31305">
      <w:pPr>
        <w:pStyle w:val="2"/>
        <w:spacing w:line="360" w:lineRule="auto"/>
        <w:ind w:firstLine="640"/>
        <w:rPr>
          <w:rFonts w:ascii="仿宋_GB2312" w:eastAsia="仿宋_GB2312" w:hAnsi="仿宋"/>
          <w:sz w:val="32"/>
          <w:szCs w:val="30"/>
        </w:rPr>
      </w:pPr>
      <w:r w:rsidRPr="00DA3B0A">
        <w:rPr>
          <w:rFonts w:ascii="仿宋_GB2312" w:eastAsia="仿宋_GB2312" w:hAnsi="仿宋" w:cs="Times New Roman"/>
          <w:sz w:val="32"/>
          <w:szCs w:val="30"/>
        </w:rPr>
        <w:t>注：奖励中的创客套</w:t>
      </w:r>
      <w:proofErr w:type="gramStart"/>
      <w:r w:rsidRPr="00DA3B0A">
        <w:rPr>
          <w:rFonts w:ascii="仿宋_GB2312" w:eastAsia="仿宋_GB2312" w:hAnsi="仿宋" w:cs="Times New Roman"/>
          <w:sz w:val="32"/>
          <w:szCs w:val="30"/>
        </w:rPr>
        <w:t>材根据</w:t>
      </w:r>
      <w:proofErr w:type="gramEnd"/>
      <w:r w:rsidRPr="00DA3B0A">
        <w:rPr>
          <w:rFonts w:ascii="仿宋_GB2312" w:eastAsia="仿宋_GB2312" w:hAnsi="仿宋" w:cs="Times New Roman"/>
          <w:sz w:val="32"/>
          <w:szCs w:val="30"/>
        </w:rPr>
        <w:t>每期主题进行调整。</w:t>
      </w:r>
    </w:p>
    <w:p w:rsidR="00F31305" w:rsidRDefault="00F31305" w:rsidP="00F31305">
      <w:pPr>
        <w:pStyle w:val="2"/>
        <w:spacing w:line="360" w:lineRule="auto"/>
        <w:ind w:firstLine="640"/>
        <w:rPr>
          <w:rStyle w:val="a4"/>
          <w:rFonts w:ascii="Cambria" w:eastAsia="Arial Unicode MS" w:hAnsi="Cambria" w:cs="Cambria"/>
          <w:sz w:val="28"/>
          <w:szCs w:val="28"/>
          <w:lang w:val="zh-TW" w:eastAsia="zh-TW"/>
        </w:rPr>
      </w:pPr>
      <w:bookmarkStart w:id="0" w:name="OLE_LINK1"/>
      <w:r w:rsidRPr="00DA3B0A">
        <w:rPr>
          <w:rFonts w:ascii="仿宋_GB2312" w:eastAsia="仿宋_GB2312" w:hAnsi="仿宋" w:cs="Times New Roman"/>
          <w:sz w:val="32"/>
          <w:szCs w:val="30"/>
        </w:rPr>
        <w:t>除以上奖项外，优秀活动方案还有机会被</w:t>
      </w:r>
      <w:r w:rsidRPr="00DA3B0A">
        <w:rPr>
          <w:rFonts w:ascii="仿宋_GB2312" w:eastAsia="仿宋_GB2312" w:hAnsi="仿宋" w:hint="eastAsia"/>
          <w:sz w:val="32"/>
          <w:szCs w:val="30"/>
        </w:rPr>
        <w:t>集结成册，</w:t>
      </w:r>
      <w:r w:rsidRPr="00DA3B0A">
        <w:rPr>
          <w:rFonts w:ascii="仿宋_GB2312" w:eastAsia="仿宋_GB2312" w:hAnsi="仿宋" w:cs="Times New Roman"/>
          <w:sz w:val="32"/>
          <w:szCs w:val="30"/>
        </w:rPr>
        <w:t>正</w:t>
      </w:r>
      <w:r w:rsidRPr="00DA3B0A">
        <w:rPr>
          <w:rFonts w:ascii="仿宋_GB2312" w:eastAsia="仿宋_GB2312" w:hAnsi="仿宋" w:cs="Times New Roman"/>
          <w:sz w:val="32"/>
          <w:szCs w:val="30"/>
        </w:rPr>
        <w:lastRenderedPageBreak/>
        <w:t>式出版。</w:t>
      </w:r>
      <w:bookmarkEnd w:id="0"/>
    </w:p>
    <w:p w:rsidR="00F31305" w:rsidRDefault="00F31305" w:rsidP="00F31305">
      <w:pPr>
        <w:pStyle w:val="a9"/>
        <w:numPr>
          <w:ilvl w:val="0"/>
          <w:numId w:val="1"/>
        </w:numPr>
        <w:snapToGrid w:val="0"/>
        <w:spacing w:line="560" w:lineRule="exact"/>
        <w:ind w:firstLineChars="0"/>
        <w:rPr>
          <w:rFonts w:ascii="黑体" w:eastAsia="黑体" w:hAnsi="黑体"/>
          <w:sz w:val="32"/>
          <w:szCs w:val="30"/>
        </w:rPr>
      </w:pPr>
      <w:r w:rsidRPr="00DA3B0A">
        <w:rPr>
          <w:rFonts w:ascii="黑体" w:eastAsia="黑体" w:hAnsi="黑体"/>
          <w:sz w:val="32"/>
          <w:szCs w:val="30"/>
        </w:rPr>
        <w:t>评审规则</w:t>
      </w:r>
    </w:p>
    <w:p w:rsidR="00F31305" w:rsidRDefault="00F31305" w:rsidP="00F31305">
      <w:pPr>
        <w:pStyle w:val="2"/>
        <w:numPr>
          <w:ilvl w:val="0"/>
          <w:numId w:val="5"/>
        </w:numPr>
        <w:pBdr>
          <w:top w:val="nil"/>
          <w:left w:val="nil"/>
          <w:bottom w:val="nil"/>
          <w:right w:val="nil"/>
          <w:between w:val="nil"/>
          <w:bar w:val="nil"/>
        </w:pBdr>
        <w:spacing w:after="0" w:line="360" w:lineRule="auto"/>
        <w:ind w:leftChars="0" w:firstLineChars="0"/>
        <w:rPr>
          <w:rFonts w:ascii="仿宋_GB2312" w:eastAsia="仿宋_GB2312" w:hAnsi="仿宋" w:cs="Times New Roman"/>
          <w:sz w:val="32"/>
          <w:szCs w:val="30"/>
        </w:rPr>
      </w:pPr>
      <w:r w:rsidRPr="00DA3B0A">
        <w:rPr>
          <w:rFonts w:ascii="仿宋_GB2312" w:eastAsia="仿宋_GB2312" w:hAnsi="仿宋" w:cs="Times New Roman"/>
          <w:sz w:val="32"/>
          <w:szCs w:val="30"/>
        </w:rPr>
        <w:t>基本要求</w:t>
      </w:r>
    </w:p>
    <w:p w:rsidR="00F31305" w:rsidRDefault="00F31305" w:rsidP="00F31305">
      <w:pPr>
        <w:pStyle w:val="2"/>
        <w:numPr>
          <w:ilvl w:val="0"/>
          <w:numId w:val="6"/>
        </w:numPr>
        <w:pBdr>
          <w:top w:val="nil"/>
          <w:left w:val="nil"/>
          <w:bottom w:val="nil"/>
          <w:right w:val="nil"/>
          <w:between w:val="nil"/>
          <w:bar w:val="nil"/>
        </w:pBdr>
        <w:spacing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参赛内容不违反国家法律、法规和社会公德或妨害公共利益。</w:t>
      </w:r>
    </w:p>
    <w:p w:rsidR="00F31305" w:rsidRDefault="00F31305" w:rsidP="00F31305">
      <w:pPr>
        <w:pStyle w:val="2"/>
        <w:numPr>
          <w:ilvl w:val="0"/>
          <w:numId w:val="6"/>
        </w:numPr>
        <w:pBdr>
          <w:top w:val="nil"/>
          <w:left w:val="nil"/>
          <w:bottom w:val="nil"/>
          <w:right w:val="nil"/>
          <w:between w:val="nil"/>
          <w:bar w:val="nil"/>
        </w:pBdr>
        <w:spacing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参赛内容不涉及危险品、危险技术，及任何可能导致人身、财物、场所发生危险的内容。</w:t>
      </w:r>
    </w:p>
    <w:p w:rsidR="00F31305" w:rsidRDefault="00F31305" w:rsidP="00F31305">
      <w:pPr>
        <w:pStyle w:val="2"/>
        <w:numPr>
          <w:ilvl w:val="0"/>
          <w:numId w:val="6"/>
        </w:numPr>
        <w:pBdr>
          <w:top w:val="nil"/>
          <w:left w:val="nil"/>
          <w:bottom w:val="nil"/>
          <w:right w:val="nil"/>
          <w:between w:val="nil"/>
          <w:bar w:val="nil"/>
        </w:pBdr>
        <w:spacing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活动应适合基础教育阶段学生的年龄特点。</w:t>
      </w:r>
    </w:p>
    <w:p w:rsidR="00F31305" w:rsidRDefault="00F31305" w:rsidP="00F31305">
      <w:pPr>
        <w:pStyle w:val="2"/>
        <w:numPr>
          <w:ilvl w:val="0"/>
          <w:numId w:val="6"/>
        </w:numPr>
        <w:pBdr>
          <w:top w:val="nil"/>
          <w:left w:val="nil"/>
          <w:bottom w:val="nil"/>
          <w:right w:val="nil"/>
          <w:between w:val="nil"/>
          <w:bar w:val="nil"/>
        </w:pBdr>
        <w:spacing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参赛者必须为独立完成作品，不接受集体参赛作品。</w:t>
      </w:r>
    </w:p>
    <w:p w:rsidR="00F31305" w:rsidRDefault="00F31305" w:rsidP="00F31305">
      <w:pPr>
        <w:pStyle w:val="2"/>
        <w:numPr>
          <w:ilvl w:val="0"/>
          <w:numId w:val="6"/>
        </w:numPr>
        <w:pBdr>
          <w:top w:val="nil"/>
          <w:left w:val="nil"/>
          <w:bottom w:val="nil"/>
          <w:right w:val="nil"/>
          <w:between w:val="nil"/>
          <w:bar w:val="nil"/>
        </w:pBdr>
        <w:spacing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参赛者每期比赛只能申报一个作品，但可以参加多期比赛。</w:t>
      </w:r>
    </w:p>
    <w:p w:rsidR="00F31305" w:rsidRDefault="00F31305" w:rsidP="00F31305">
      <w:pPr>
        <w:pStyle w:val="2"/>
        <w:numPr>
          <w:ilvl w:val="0"/>
          <w:numId w:val="5"/>
        </w:numPr>
        <w:pBdr>
          <w:top w:val="nil"/>
          <w:left w:val="nil"/>
          <w:bottom w:val="nil"/>
          <w:right w:val="nil"/>
          <w:between w:val="nil"/>
          <w:bar w:val="nil"/>
        </w:pBdr>
        <w:spacing w:after="0" w:line="360" w:lineRule="auto"/>
        <w:ind w:leftChars="0" w:firstLineChars="0"/>
        <w:rPr>
          <w:rFonts w:ascii="仿宋_GB2312" w:eastAsia="仿宋_GB2312" w:hAnsi="仿宋" w:cs="Times New Roman"/>
          <w:sz w:val="32"/>
          <w:szCs w:val="30"/>
        </w:rPr>
      </w:pPr>
      <w:bookmarkStart w:id="1" w:name="_GoBack"/>
      <w:r w:rsidRPr="00DA3B0A">
        <w:rPr>
          <w:rFonts w:ascii="仿宋_GB2312" w:eastAsia="仿宋_GB2312" w:hAnsi="仿宋" w:cs="Times New Roman"/>
          <w:sz w:val="32"/>
          <w:szCs w:val="30"/>
        </w:rPr>
        <w:t>评审原则</w:t>
      </w:r>
    </w:p>
    <w:bookmarkEnd w:id="1"/>
    <w:p w:rsidR="00F31305" w:rsidRDefault="00F31305" w:rsidP="00F31305">
      <w:pPr>
        <w:pStyle w:val="2"/>
        <w:numPr>
          <w:ilvl w:val="0"/>
          <w:numId w:val="7"/>
        </w:numPr>
        <w:pBdr>
          <w:top w:val="nil"/>
          <w:left w:val="nil"/>
          <w:bottom w:val="nil"/>
          <w:right w:val="nil"/>
          <w:between w:val="nil"/>
          <w:bar w:val="nil"/>
        </w:pBdr>
        <w:spacing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完整性：活动方案符合比赛的申报要求，每个环节的设计完整周到。</w:t>
      </w:r>
    </w:p>
    <w:p w:rsidR="00F31305" w:rsidRDefault="00F31305" w:rsidP="00F31305">
      <w:pPr>
        <w:pStyle w:val="2"/>
        <w:numPr>
          <w:ilvl w:val="0"/>
          <w:numId w:val="7"/>
        </w:numPr>
        <w:pBdr>
          <w:top w:val="nil"/>
          <w:left w:val="nil"/>
          <w:bottom w:val="nil"/>
          <w:right w:val="nil"/>
          <w:between w:val="nil"/>
          <w:bar w:val="nil"/>
        </w:pBdr>
        <w:spacing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科学性：活动方案选题贴合社会与生活需求，知识点明确，能够融合先进新颖的科学知识与技术。</w:t>
      </w:r>
    </w:p>
    <w:p w:rsidR="00F31305" w:rsidRDefault="00F31305" w:rsidP="00F31305">
      <w:pPr>
        <w:pStyle w:val="2"/>
        <w:numPr>
          <w:ilvl w:val="0"/>
          <w:numId w:val="7"/>
        </w:numPr>
        <w:pBdr>
          <w:top w:val="nil"/>
          <w:left w:val="nil"/>
          <w:bottom w:val="nil"/>
          <w:right w:val="nil"/>
          <w:between w:val="nil"/>
          <w:bar w:val="nil"/>
        </w:pBdr>
        <w:spacing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创新性：活动方案应在选题、教学方法、活动形式、技术应用、制作手法、材料应用等方面有所创新。</w:t>
      </w:r>
    </w:p>
    <w:p w:rsidR="00F31305" w:rsidRDefault="00F31305" w:rsidP="00F31305">
      <w:pPr>
        <w:pStyle w:val="2"/>
        <w:numPr>
          <w:ilvl w:val="0"/>
          <w:numId w:val="7"/>
        </w:numPr>
        <w:pBdr>
          <w:top w:val="nil"/>
          <w:left w:val="nil"/>
          <w:bottom w:val="nil"/>
          <w:right w:val="nil"/>
          <w:between w:val="nil"/>
          <w:bar w:val="nil"/>
        </w:pBdr>
        <w:spacing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实用性：活动方案适合所对应学生年龄段的认知特点，所包含的知识点、工具、技术的选择适合该年龄段的学生。</w:t>
      </w:r>
    </w:p>
    <w:p w:rsidR="00F31305" w:rsidRDefault="00F31305" w:rsidP="00F31305">
      <w:pPr>
        <w:pStyle w:val="2"/>
        <w:numPr>
          <w:ilvl w:val="0"/>
          <w:numId w:val="7"/>
        </w:numPr>
        <w:pBdr>
          <w:top w:val="nil"/>
          <w:left w:val="nil"/>
          <w:bottom w:val="nil"/>
          <w:right w:val="nil"/>
          <w:between w:val="nil"/>
          <w:bar w:val="nil"/>
        </w:pBdr>
        <w:spacing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lastRenderedPageBreak/>
        <w:t>独立性：活动方案必须是由参赛者本人构思</w:t>
      </w:r>
      <w:r>
        <w:rPr>
          <w:rFonts w:ascii="仿宋_GB2312" w:eastAsia="仿宋_GB2312" w:hAnsi="仿宋"/>
          <w:sz w:val="32"/>
          <w:szCs w:val="30"/>
        </w:rPr>
        <w:t>并</w:t>
      </w:r>
      <w:r w:rsidRPr="00DA3B0A">
        <w:rPr>
          <w:rFonts w:ascii="仿宋_GB2312" w:eastAsia="仿宋_GB2312" w:hAnsi="仿宋" w:cs="Times New Roman"/>
          <w:sz w:val="32"/>
          <w:szCs w:val="30"/>
        </w:rPr>
        <w:t>撰写</w:t>
      </w:r>
      <w:r>
        <w:rPr>
          <w:rFonts w:ascii="仿宋_GB2312" w:eastAsia="仿宋_GB2312" w:hAnsi="仿宋" w:hint="eastAsia"/>
          <w:sz w:val="32"/>
          <w:szCs w:val="30"/>
        </w:rPr>
        <w:t>，</w:t>
      </w:r>
      <w:r w:rsidRPr="00DA3B0A">
        <w:rPr>
          <w:rFonts w:ascii="仿宋_GB2312" w:eastAsia="仿宋_GB2312" w:hAnsi="仿宋" w:cs="Times New Roman"/>
          <w:sz w:val="32"/>
          <w:szCs w:val="30"/>
        </w:rPr>
        <w:t>选题</w:t>
      </w:r>
      <w:r>
        <w:rPr>
          <w:rFonts w:ascii="仿宋_GB2312" w:eastAsia="仿宋_GB2312" w:hAnsi="仿宋"/>
          <w:sz w:val="32"/>
          <w:szCs w:val="30"/>
        </w:rPr>
        <w:t>可以</w:t>
      </w:r>
      <w:r w:rsidRPr="00DA3B0A">
        <w:rPr>
          <w:rFonts w:ascii="仿宋_GB2312" w:eastAsia="仿宋_GB2312" w:hAnsi="仿宋" w:cs="Times New Roman"/>
          <w:sz w:val="32"/>
          <w:szCs w:val="30"/>
        </w:rPr>
        <w:t>是非原创主题，但原创主题将在评比时得到加分。</w:t>
      </w:r>
    </w:p>
    <w:p w:rsidR="00F31305" w:rsidRDefault="00F31305" w:rsidP="00F31305">
      <w:pPr>
        <w:pStyle w:val="2"/>
        <w:numPr>
          <w:ilvl w:val="0"/>
          <w:numId w:val="5"/>
        </w:numPr>
        <w:pBdr>
          <w:top w:val="nil"/>
          <w:left w:val="nil"/>
          <w:bottom w:val="nil"/>
          <w:right w:val="nil"/>
          <w:between w:val="nil"/>
          <w:bar w:val="nil"/>
        </w:pBdr>
        <w:spacing w:after="0" w:line="360" w:lineRule="auto"/>
        <w:ind w:leftChars="0" w:firstLineChars="0"/>
        <w:rPr>
          <w:rFonts w:ascii="仿宋_GB2312" w:eastAsia="仿宋_GB2312" w:hAnsi="仿宋" w:cs="Times New Roman"/>
          <w:sz w:val="32"/>
          <w:szCs w:val="30"/>
        </w:rPr>
      </w:pPr>
      <w:r w:rsidRPr="00DA3B0A">
        <w:rPr>
          <w:rFonts w:ascii="仿宋_GB2312" w:eastAsia="仿宋_GB2312" w:hAnsi="仿宋" w:cs="Times New Roman"/>
          <w:sz w:val="32"/>
          <w:szCs w:val="30"/>
        </w:rPr>
        <w:t>评审流程</w:t>
      </w:r>
    </w:p>
    <w:p w:rsidR="00F31305" w:rsidRDefault="00F31305" w:rsidP="00F31305">
      <w:pPr>
        <w:pStyle w:val="2"/>
        <w:numPr>
          <w:ilvl w:val="2"/>
          <w:numId w:val="8"/>
        </w:numPr>
        <w:pBdr>
          <w:top w:val="nil"/>
          <w:left w:val="nil"/>
          <w:bottom w:val="nil"/>
          <w:right w:val="nil"/>
          <w:between w:val="nil"/>
          <w:bar w:val="nil"/>
        </w:pBdr>
        <w:spacing w:after="0"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参赛资格审查。比赛组织者将根据规则对所有提交的活动方案进行基本资格初审。</w:t>
      </w:r>
    </w:p>
    <w:p w:rsidR="00F31305" w:rsidRDefault="00F31305" w:rsidP="00F31305">
      <w:pPr>
        <w:pStyle w:val="2"/>
        <w:numPr>
          <w:ilvl w:val="2"/>
          <w:numId w:val="8"/>
        </w:numPr>
        <w:pBdr>
          <w:top w:val="nil"/>
          <w:left w:val="nil"/>
          <w:bottom w:val="nil"/>
          <w:right w:val="nil"/>
          <w:between w:val="nil"/>
          <w:bar w:val="nil"/>
        </w:pBdr>
        <w:spacing w:after="0"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奖项评审。每期比赛的申报截止后，活动评审委员会将邀请专家评委对提交的参赛作品进行评审，并评出当期比赛的获奖者。</w:t>
      </w:r>
    </w:p>
    <w:p w:rsidR="00F31305" w:rsidRDefault="00F31305" w:rsidP="00F31305">
      <w:pPr>
        <w:pStyle w:val="2"/>
        <w:numPr>
          <w:ilvl w:val="2"/>
          <w:numId w:val="8"/>
        </w:numPr>
        <w:pBdr>
          <w:top w:val="nil"/>
          <w:left w:val="nil"/>
          <w:bottom w:val="nil"/>
          <w:right w:val="nil"/>
          <w:between w:val="nil"/>
          <w:bar w:val="nil"/>
        </w:pBdr>
        <w:spacing w:after="0"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公布获奖名单。在评选结束后，大赛官方网站公布获奖名单。</w:t>
      </w:r>
    </w:p>
    <w:p w:rsidR="00F31305" w:rsidRDefault="00F31305" w:rsidP="00F31305">
      <w:pPr>
        <w:pStyle w:val="2"/>
        <w:numPr>
          <w:ilvl w:val="2"/>
          <w:numId w:val="8"/>
        </w:numPr>
        <w:pBdr>
          <w:top w:val="nil"/>
          <w:left w:val="nil"/>
          <w:bottom w:val="nil"/>
          <w:right w:val="nil"/>
          <w:between w:val="nil"/>
          <w:bar w:val="nil"/>
        </w:pBdr>
        <w:spacing w:after="0" w:line="360" w:lineRule="auto"/>
        <w:ind w:leftChars="0" w:left="0" w:firstLine="640"/>
        <w:rPr>
          <w:rFonts w:ascii="仿宋_GB2312" w:eastAsia="仿宋_GB2312" w:hAnsi="仿宋" w:cs="Times New Roman"/>
          <w:sz w:val="32"/>
          <w:szCs w:val="30"/>
        </w:rPr>
      </w:pPr>
      <w:r w:rsidRPr="00DA3B0A">
        <w:rPr>
          <w:rFonts w:ascii="仿宋_GB2312" w:eastAsia="仿宋_GB2312" w:hAnsi="仿宋" w:cs="Times New Roman"/>
          <w:sz w:val="32"/>
          <w:szCs w:val="30"/>
        </w:rPr>
        <w:t>颁发获奖证书和奖金。获奖名单公布后，大赛工作人员将联系获奖者，发放获奖证书、奖金或其它奖励。</w:t>
      </w:r>
    </w:p>
    <w:p w:rsidR="00F31305" w:rsidRDefault="00F31305" w:rsidP="00F31305">
      <w:pPr>
        <w:pStyle w:val="a9"/>
        <w:numPr>
          <w:ilvl w:val="0"/>
          <w:numId w:val="1"/>
        </w:numPr>
        <w:snapToGrid w:val="0"/>
        <w:spacing w:line="560" w:lineRule="exact"/>
        <w:ind w:firstLineChars="0"/>
        <w:rPr>
          <w:rFonts w:ascii="黑体" w:eastAsia="黑体" w:hAnsi="黑体"/>
          <w:sz w:val="32"/>
          <w:szCs w:val="30"/>
        </w:rPr>
      </w:pPr>
      <w:r w:rsidRPr="00DA3B0A">
        <w:rPr>
          <w:rFonts w:ascii="黑体" w:eastAsia="黑体" w:hAnsi="黑体"/>
          <w:sz w:val="32"/>
          <w:szCs w:val="30"/>
        </w:rPr>
        <w:t>知识产权</w:t>
      </w:r>
    </w:p>
    <w:p w:rsidR="00F31305" w:rsidRDefault="00F31305" w:rsidP="00F31305">
      <w:pPr>
        <w:pStyle w:val="1"/>
        <w:spacing w:before="0" w:after="0" w:line="360" w:lineRule="auto"/>
        <w:ind w:firstLine="680"/>
        <w:jc w:val="left"/>
        <w:rPr>
          <w:rFonts w:ascii="仿宋_GB2312" w:eastAsia="仿宋_GB2312" w:hAnsi="仿宋" w:cs="Times New Roman"/>
          <w:color w:val="auto"/>
          <w:sz w:val="32"/>
          <w:szCs w:val="30"/>
        </w:rPr>
      </w:pPr>
      <w:r w:rsidRPr="00DA3B0A">
        <w:rPr>
          <w:rFonts w:ascii="仿宋_GB2312" w:eastAsia="仿宋_GB2312" w:hAnsi="仿宋" w:cs="Times New Roman"/>
          <w:b w:val="0"/>
          <w:bCs w:val="0"/>
          <w:color w:val="auto"/>
          <w:kern w:val="2"/>
          <w:sz w:val="32"/>
          <w:szCs w:val="30"/>
        </w:rPr>
        <w:t>所有参赛者需向活动组织机构提交《知识产权承诺与授权书》，同意活动组织机构对所有提交内容进行结集出版、网站展示及宣传推广，并在与活动相关的非商业活动中使用。</w:t>
      </w:r>
    </w:p>
    <w:p w:rsidR="00F31305" w:rsidRDefault="00F31305" w:rsidP="00F31305">
      <w:pPr>
        <w:pStyle w:val="a9"/>
        <w:numPr>
          <w:ilvl w:val="0"/>
          <w:numId w:val="1"/>
        </w:numPr>
        <w:snapToGrid w:val="0"/>
        <w:spacing w:line="560" w:lineRule="exact"/>
        <w:ind w:firstLineChars="0"/>
        <w:rPr>
          <w:rFonts w:ascii="黑体" w:eastAsia="黑体" w:hAnsi="黑体"/>
          <w:sz w:val="32"/>
          <w:szCs w:val="30"/>
        </w:rPr>
      </w:pPr>
      <w:r w:rsidRPr="00DA3B0A">
        <w:rPr>
          <w:rFonts w:ascii="黑体" w:eastAsia="黑体" w:hAnsi="黑体"/>
          <w:sz w:val="32"/>
          <w:szCs w:val="30"/>
        </w:rPr>
        <w:t>联系方式</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科技学堂（www.sciclass.cn）</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sz w:val="32"/>
          <w:szCs w:val="30"/>
        </w:rPr>
        <w:t>联系人：牛婷</w:t>
      </w:r>
      <w:r w:rsidRPr="00DA3B0A">
        <w:rPr>
          <w:rFonts w:ascii="仿宋_GB2312" w:eastAsia="仿宋_GB2312" w:hAnsi="仿宋" w:cs="Times New Roman"/>
          <w:sz w:val="32"/>
          <w:szCs w:val="30"/>
        </w:rPr>
        <w:tab/>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hint="eastAsia"/>
          <w:sz w:val="32"/>
          <w:szCs w:val="30"/>
        </w:rPr>
        <w:t>电话：</w:t>
      </w:r>
      <w:r w:rsidRPr="00DA3B0A">
        <w:rPr>
          <w:rFonts w:ascii="仿宋_GB2312" w:eastAsia="仿宋_GB2312" w:hAnsi="仿宋" w:cs="Times New Roman"/>
          <w:sz w:val="32"/>
          <w:szCs w:val="30"/>
        </w:rPr>
        <w:t>152 1026 3837</w:t>
      </w:r>
    </w:p>
    <w:p w:rsidR="00F31305" w:rsidRDefault="00F31305" w:rsidP="00F31305">
      <w:pPr>
        <w:pStyle w:val="2"/>
        <w:spacing w:line="360" w:lineRule="auto"/>
        <w:ind w:firstLine="640"/>
        <w:rPr>
          <w:rFonts w:ascii="仿宋_GB2312" w:eastAsia="仿宋_GB2312" w:hAnsi="仿宋"/>
          <w:sz w:val="32"/>
          <w:szCs w:val="30"/>
        </w:rPr>
      </w:pPr>
      <w:r w:rsidRPr="00DA3B0A">
        <w:rPr>
          <w:rFonts w:ascii="仿宋_GB2312" w:eastAsia="仿宋_GB2312" w:hAnsi="仿宋" w:cs="Times New Roman"/>
          <w:sz w:val="32"/>
          <w:szCs w:val="30"/>
        </w:rPr>
        <w:t>邮箱：</w:t>
      </w:r>
      <w:hyperlink r:id="rId7" w:history="1"/>
      <w:r w:rsidRPr="00DA3B0A">
        <w:rPr>
          <w:rFonts w:ascii="仿宋_GB2312" w:eastAsia="仿宋_GB2312" w:hAnsi="仿宋"/>
          <w:sz w:val="32"/>
          <w:szCs w:val="30"/>
        </w:rPr>
        <w:t xml:space="preserve"> </w:t>
      </w:r>
      <w:hyperlink r:id="rId8" w:history="1">
        <w:r w:rsidRPr="00DA3B0A">
          <w:rPr>
            <w:rFonts w:ascii="仿宋_GB2312" w:eastAsia="仿宋_GB2312" w:hAnsi="仿宋"/>
            <w:sz w:val="32"/>
            <w:szCs w:val="30"/>
          </w:rPr>
          <w:t>niut@makerclass.cn</w:t>
        </w:r>
      </w:hyperlink>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hint="eastAsia"/>
          <w:sz w:val="32"/>
          <w:szCs w:val="30"/>
        </w:rPr>
        <w:lastRenderedPageBreak/>
        <w:t>《中国科技教育》杂志社</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hint="eastAsia"/>
          <w:sz w:val="32"/>
          <w:szCs w:val="30"/>
        </w:rPr>
        <w:t>联系人：钟欣</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hint="eastAsia"/>
          <w:sz w:val="32"/>
          <w:szCs w:val="30"/>
        </w:rPr>
        <w:t>电话：</w:t>
      </w:r>
      <w:r w:rsidRPr="00DA3B0A">
        <w:rPr>
          <w:rFonts w:ascii="仿宋_GB2312" w:eastAsia="仿宋_GB2312" w:hAnsi="仿宋" w:cs="Times New Roman"/>
          <w:sz w:val="32"/>
          <w:szCs w:val="30"/>
        </w:rPr>
        <w:t>010 64522026</w:t>
      </w:r>
    </w:p>
    <w:p w:rsidR="00F31305" w:rsidRDefault="00F31305" w:rsidP="00F31305">
      <w:pPr>
        <w:pStyle w:val="2"/>
        <w:spacing w:line="360" w:lineRule="auto"/>
        <w:ind w:firstLine="640"/>
        <w:rPr>
          <w:rFonts w:ascii="仿宋_GB2312" w:eastAsia="仿宋_GB2312" w:hAnsi="仿宋" w:cs="Times New Roman"/>
          <w:sz w:val="32"/>
          <w:szCs w:val="30"/>
        </w:rPr>
      </w:pPr>
      <w:r w:rsidRPr="00DA3B0A">
        <w:rPr>
          <w:rFonts w:ascii="仿宋_GB2312" w:eastAsia="仿宋_GB2312" w:hAnsi="仿宋" w:cs="Times New Roman" w:hint="eastAsia"/>
          <w:sz w:val="32"/>
          <w:szCs w:val="30"/>
        </w:rPr>
        <w:t>邮箱：</w:t>
      </w:r>
      <w:r w:rsidRPr="00DA3B0A">
        <w:rPr>
          <w:rFonts w:ascii="仿宋_GB2312" w:eastAsia="仿宋_GB2312" w:hAnsi="仿宋" w:cs="Times New Roman"/>
          <w:sz w:val="32"/>
          <w:szCs w:val="30"/>
        </w:rPr>
        <w:t>zhongxin@cast.org.cn</w:t>
      </w:r>
    </w:p>
    <w:p w:rsidR="004E0F41" w:rsidRPr="00F31305" w:rsidRDefault="004E0F41"/>
    <w:sectPr w:rsidR="004E0F41" w:rsidRPr="00F31305" w:rsidSect="00DA3B0A">
      <w:headerReference w:type="default" r:id="rId9"/>
      <w:footerReference w:type="even" r:id="rId10"/>
      <w:footerReference w:type="default" r:id="rId11"/>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A28" w:rsidRDefault="00AB5A28" w:rsidP="002B1EAB">
      <w:r>
        <w:separator/>
      </w:r>
    </w:p>
  </w:endnote>
  <w:endnote w:type="continuationSeparator" w:id="0">
    <w:p w:rsidR="00AB5A28" w:rsidRDefault="00AB5A28" w:rsidP="002B1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小标宋">
    <w:altName w:val="Microsoft JhengHei Light"/>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97" w:rsidRDefault="00F31305">
    <w:pPr>
      <w:pStyle w:val="a3"/>
      <w:ind w:leftChars="200" w:left="420" w:rightChars="200" w:right="420"/>
      <w:rPr>
        <w:rStyle w:val="a4"/>
        <w:sz w:val="28"/>
      </w:rPr>
    </w:pPr>
    <w:r>
      <w:rPr>
        <w:rStyle w:val="a4"/>
        <w:rFonts w:hint="eastAsia"/>
        <w:sz w:val="28"/>
      </w:rPr>
      <w:t>—</w:t>
    </w:r>
    <w:r>
      <w:rPr>
        <w:rStyle w:val="a4"/>
        <w:rFonts w:hint="eastAsia"/>
        <w:sz w:val="28"/>
      </w:rPr>
      <w:t xml:space="preserve"> </w:t>
    </w:r>
    <w:r w:rsidR="002B1EAB">
      <w:rPr>
        <w:sz w:val="28"/>
      </w:rPr>
      <w:fldChar w:fldCharType="begin"/>
    </w:r>
    <w:r>
      <w:rPr>
        <w:rStyle w:val="a4"/>
        <w:sz w:val="28"/>
      </w:rPr>
      <w:instrText xml:space="preserve">PAGE  </w:instrText>
    </w:r>
    <w:r w:rsidR="002B1EAB">
      <w:rPr>
        <w:sz w:val="28"/>
      </w:rPr>
      <w:fldChar w:fldCharType="separate"/>
    </w:r>
    <w:r>
      <w:rPr>
        <w:rStyle w:val="a4"/>
        <w:noProof/>
        <w:sz w:val="28"/>
      </w:rPr>
      <w:t>4</w:t>
    </w:r>
    <w:r w:rsidR="002B1EAB">
      <w:rPr>
        <w:sz w:val="28"/>
      </w:rPr>
      <w:fldChar w:fldCharType="end"/>
    </w:r>
    <w:r>
      <w:rPr>
        <w:rStyle w:val="a4"/>
        <w:rFonts w:hint="eastAsia"/>
        <w:sz w:val="28"/>
      </w:rPr>
      <w:t xml:space="preserve"> </w:t>
    </w:r>
    <w:r>
      <w:rPr>
        <w:rStyle w:val="a4"/>
        <w:rFonts w:hint="eastAsia"/>
        <w:sz w:val="28"/>
      </w:rPr>
      <w:t>—</w:t>
    </w:r>
  </w:p>
  <w:p w:rsidR="00375D97" w:rsidRDefault="00AB5A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97" w:rsidRDefault="00F31305">
    <w:pPr>
      <w:pStyle w:val="a3"/>
      <w:ind w:rightChars="200" w:right="420" w:firstLineChars="2500" w:firstLine="7000"/>
      <w:rPr>
        <w:rStyle w:val="a4"/>
        <w:sz w:val="28"/>
      </w:rPr>
    </w:pPr>
    <w:r>
      <w:rPr>
        <w:rStyle w:val="a4"/>
        <w:rFonts w:hint="eastAsia"/>
        <w:sz w:val="28"/>
      </w:rPr>
      <w:t>—</w:t>
    </w:r>
    <w:r>
      <w:rPr>
        <w:rStyle w:val="a4"/>
        <w:rFonts w:hint="eastAsia"/>
        <w:sz w:val="28"/>
      </w:rPr>
      <w:t xml:space="preserve"> </w:t>
    </w:r>
    <w:r w:rsidR="002B1EAB">
      <w:rPr>
        <w:sz w:val="28"/>
      </w:rPr>
      <w:fldChar w:fldCharType="begin"/>
    </w:r>
    <w:r>
      <w:rPr>
        <w:rStyle w:val="a4"/>
        <w:sz w:val="28"/>
      </w:rPr>
      <w:instrText xml:space="preserve">PAGE  </w:instrText>
    </w:r>
    <w:r w:rsidR="002B1EAB">
      <w:rPr>
        <w:sz w:val="28"/>
      </w:rPr>
      <w:fldChar w:fldCharType="separate"/>
    </w:r>
    <w:r w:rsidR="00EA6145">
      <w:rPr>
        <w:rStyle w:val="a4"/>
        <w:noProof/>
        <w:sz w:val="28"/>
      </w:rPr>
      <w:t>6</w:t>
    </w:r>
    <w:r w:rsidR="002B1EAB">
      <w:rPr>
        <w:sz w:val="28"/>
      </w:rPr>
      <w:fldChar w:fldCharType="end"/>
    </w:r>
    <w:r>
      <w:rPr>
        <w:rStyle w:val="a4"/>
        <w:rFonts w:hint="eastAsia"/>
        <w:sz w:val="28"/>
      </w:rPr>
      <w:t xml:space="preserve"> </w:t>
    </w:r>
    <w:r>
      <w:rPr>
        <w:rStyle w:val="a4"/>
        <w:rFonts w:hint="eastAsia"/>
        <w:sz w:val="28"/>
      </w:rPr>
      <w:t>—</w:t>
    </w:r>
  </w:p>
  <w:p w:rsidR="00375D97" w:rsidRDefault="00AB5A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A28" w:rsidRDefault="00AB5A28" w:rsidP="002B1EAB">
      <w:r>
        <w:separator/>
      </w:r>
    </w:p>
  </w:footnote>
  <w:footnote w:type="continuationSeparator" w:id="0">
    <w:p w:rsidR="00AB5A28" w:rsidRDefault="00AB5A28" w:rsidP="002B1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97" w:rsidRDefault="00AB5A2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2EFA"/>
    <w:multiLevelType w:val="hybridMultilevel"/>
    <w:tmpl w:val="E6666182"/>
    <w:lvl w:ilvl="0" w:tplc="04090011">
      <w:start w:val="1"/>
      <w:numFmt w:val="decimal"/>
      <w:lvlText w:val="%1)"/>
      <w:lvlJc w:val="left"/>
      <w:pPr>
        <w:ind w:left="1400" w:hanging="420"/>
      </w:pPr>
      <w:rPr>
        <w:caps w:val="0"/>
        <w:smallCaps w:val="0"/>
        <w:strike w:val="0"/>
        <w:dstrike w:val="0"/>
        <w:outline w:val="0"/>
        <w:emboss w:val="0"/>
        <w:imprint w:val="0"/>
        <w:spacing w:val="0"/>
        <w:w w:val="100"/>
        <w:kern w:val="0"/>
        <w:position w:val="0"/>
        <w:highlight w:val="none"/>
        <w:vertAlign w:val="baseline"/>
      </w:rPr>
    </w:lvl>
    <w:lvl w:ilvl="1" w:tplc="16365298">
      <w:start w:val="1"/>
      <w:numFmt w:val="lowerLetter"/>
      <w:lvlText w:val="%2)"/>
      <w:lvlJc w:val="left"/>
      <w:pPr>
        <w:ind w:left="18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F566F2DC">
      <w:start w:val="1"/>
      <w:numFmt w:val="lowerRoman"/>
      <w:lvlText w:val="%3."/>
      <w:lvlJc w:val="left"/>
      <w:pPr>
        <w:ind w:left="2240" w:hanging="542"/>
      </w:pPr>
      <w:rPr>
        <w:rFonts w:hAnsi="Arial Unicode MS"/>
        <w:caps w:val="0"/>
        <w:smallCaps w:val="0"/>
        <w:strike w:val="0"/>
        <w:dstrike w:val="0"/>
        <w:outline w:val="0"/>
        <w:emboss w:val="0"/>
        <w:imprint w:val="0"/>
        <w:spacing w:val="0"/>
        <w:w w:val="100"/>
        <w:kern w:val="0"/>
        <w:position w:val="0"/>
        <w:highlight w:val="none"/>
        <w:vertAlign w:val="baseline"/>
      </w:rPr>
    </w:lvl>
    <w:lvl w:ilvl="3" w:tplc="A2145C9C">
      <w:start w:val="1"/>
      <w:numFmt w:val="decimal"/>
      <w:lvlText w:val="%4."/>
      <w:lvlJc w:val="left"/>
      <w:pPr>
        <w:ind w:left="26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44419E6">
      <w:start w:val="1"/>
      <w:numFmt w:val="lowerLetter"/>
      <w:lvlText w:val="%5)"/>
      <w:lvlJc w:val="left"/>
      <w:pPr>
        <w:ind w:left="30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4D6D5D2">
      <w:start w:val="1"/>
      <w:numFmt w:val="lowerRoman"/>
      <w:lvlText w:val="%6."/>
      <w:lvlJc w:val="left"/>
      <w:pPr>
        <w:ind w:left="3500" w:hanging="542"/>
      </w:pPr>
      <w:rPr>
        <w:rFonts w:hAnsi="Arial Unicode MS"/>
        <w:caps w:val="0"/>
        <w:smallCaps w:val="0"/>
        <w:strike w:val="0"/>
        <w:dstrike w:val="0"/>
        <w:outline w:val="0"/>
        <w:emboss w:val="0"/>
        <w:imprint w:val="0"/>
        <w:spacing w:val="0"/>
        <w:w w:val="100"/>
        <w:kern w:val="0"/>
        <w:position w:val="0"/>
        <w:highlight w:val="none"/>
        <w:vertAlign w:val="baseline"/>
      </w:rPr>
    </w:lvl>
    <w:lvl w:ilvl="6" w:tplc="7556F040">
      <w:start w:val="1"/>
      <w:numFmt w:val="decimal"/>
      <w:lvlText w:val="%7."/>
      <w:lvlJc w:val="left"/>
      <w:pPr>
        <w:ind w:left="39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D52B3E8">
      <w:start w:val="1"/>
      <w:numFmt w:val="lowerLetter"/>
      <w:lvlText w:val="%8)"/>
      <w:lvlJc w:val="left"/>
      <w:pPr>
        <w:ind w:left="43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7DDE3B80">
      <w:start w:val="1"/>
      <w:numFmt w:val="lowerRoman"/>
      <w:lvlText w:val="%9."/>
      <w:lvlJc w:val="left"/>
      <w:pPr>
        <w:ind w:left="4760" w:hanging="5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07334A0"/>
    <w:multiLevelType w:val="hybridMultilevel"/>
    <w:tmpl w:val="2496090C"/>
    <w:lvl w:ilvl="0" w:tplc="04090011">
      <w:start w:val="1"/>
      <w:numFmt w:val="decimal"/>
      <w:lvlText w:val="%1)"/>
      <w:lvlJc w:val="left"/>
      <w:pPr>
        <w:ind w:left="1400" w:hanging="420"/>
      </w:pPr>
      <w:rPr>
        <w:caps w:val="0"/>
        <w:smallCaps w:val="0"/>
        <w:strike w:val="0"/>
        <w:dstrike w:val="0"/>
        <w:outline w:val="0"/>
        <w:emboss w:val="0"/>
        <w:imprint w:val="0"/>
        <w:spacing w:val="0"/>
        <w:w w:val="100"/>
        <w:kern w:val="0"/>
        <w:position w:val="0"/>
        <w:highlight w:val="none"/>
        <w:vertAlign w:val="baseline"/>
      </w:rPr>
    </w:lvl>
    <w:lvl w:ilvl="1" w:tplc="5DCA7A7A">
      <w:start w:val="1"/>
      <w:numFmt w:val="lowerLetter"/>
      <w:lvlText w:val="%2)"/>
      <w:lvlJc w:val="left"/>
      <w:pPr>
        <w:ind w:left="18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F564975A">
      <w:start w:val="1"/>
      <w:numFmt w:val="lowerRoman"/>
      <w:lvlText w:val="%3."/>
      <w:lvlJc w:val="left"/>
      <w:pPr>
        <w:ind w:left="2240" w:hanging="542"/>
      </w:pPr>
      <w:rPr>
        <w:rFonts w:hAnsi="Arial Unicode MS"/>
        <w:caps w:val="0"/>
        <w:smallCaps w:val="0"/>
        <w:strike w:val="0"/>
        <w:dstrike w:val="0"/>
        <w:outline w:val="0"/>
        <w:emboss w:val="0"/>
        <w:imprint w:val="0"/>
        <w:spacing w:val="0"/>
        <w:w w:val="100"/>
        <w:kern w:val="0"/>
        <w:position w:val="0"/>
        <w:highlight w:val="none"/>
        <w:vertAlign w:val="baseline"/>
      </w:rPr>
    </w:lvl>
    <w:lvl w:ilvl="3" w:tplc="D71258CA">
      <w:start w:val="1"/>
      <w:numFmt w:val="decimal"/>
      <w:lvlText w:val="%4."/>
      <w:lvlJc w:val="left"/>
      <w:pPr>
        <w:ind w:left="26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6E4ADFE">
      <w:start w:val="1"/>
      <w:numFmt w:val="lowerLetter"/>
      <w:lvlText w:val="%5)"/>
      <w:lvlJc w:val="left"/>
      <w:pPr>
        <w:ind w:left="30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8C87630">
      <w:start w:val="1"/>
      <w:numFmt w:val="lowerRoman"/>
      <w:lvlText w:val="%6."/>
      <w:lvlJc w:val="left"/>
      <w:pPr>
        <w:ind w:left="3500" w:hanging="542"/>
      </w:pPr>
      <w:rPr>
        <w:rFonts w:hAnsi="Arial Unicode MS"/>
        <w:caps w:val="0"/>
        <w:smallCaps w:val="0"/>
        <w:strike w:val="0"/>
        <w:dstrike w:val="0"/>
        <w:outline w:val="0"/>
        <w:emboss w:val="0"/>
        <w:imprint w:val="0"/>
        <w:spacing w:val="0"/>
        <w:w w:val="100"/>
        <w:kern w:val="0"/>
        <w:position w:val="0"/>
        <w:highlight w:val="none"/>
        <w:vertAlign w:val="baseline"/>
      </w:rPr>
    </w:lvl>
    <w:lvl w:ilvl="6" w:tplc="8F5E9622">
      <w:start w:val="1"/>
      <w:numFmt w:val="decimal"/>
      <w:lvlText w:val="%7."/>
      <w:lvlJc w:val="left"/>
      <w:pPr>
        <w:ind w:left="39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FBA1396">
      <w:start w:val="1"/>
      <w:numFmt w:val="lowerLetter"/>
      <w:lvlText w:val="%8)"/>
      <w:lvlJc w:val="left"/>
      <w:pPr>
        <w:ind w:left="43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6AA51DA">
      <w:start w:val="1"/>
      <w:numFmt w:val="lowerRoman"/>
      <w:lvlText w:val="%9."/>
      <w:lvlJc w:val="left"/>
      <w:pPr>
        <w:ind w:left="4760" w:hanging="5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13431AB"/>
    <w:multiLevelType w:val="hybridMultilevel"/>
    <w:tmpl w:val="FDFE92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DD501B"/>
    <w:multiLevelType w:val="hybridMultilevel"/>
    <w:tmpl w:val="7CA43598"/>
    <w:lvl w:ilvl="0" w:tplc="9214AD62">
      <w:start w:val="1"/>
      <w:numFmt w:val="decimal"/>
      <w:lvlText w:val="%1."/>
      <w:lvlJc w:val="left"/>
      <w:pPr>
        <w:ind w:left="840" w:hanging="420"/>
      </w:pPr>
      <w:rPr>
        <w:b w:val="0"/>
        <w:bCs/>
        <w:caps w:val="0"/>
        <w:smallCaps w:val="0"/>
        <w:strike w:val="0"/>
        <w:dstrike w:val="0"/>
        <w:outline w:val="0"/>
        <w:emboss w:val="0"/>
        <w:imprint w:val="0"/>
        <w:spacing w:val="0"/>
        <w:w w:val="100"/>
        <w:kern w:val="0"/>
        <w:position w:val="0"/>
        <w:highlight w:val="none"/>
        <w:vertAlign w:val="baseline"/>
      </w:rPr>
    </w:lvl>
    <w:lvl w:ilvl="1" w:tplc="C51674AC">
      <w:start w:val="1"/>
      <w:numFmt w:val="decimal"/>
      <w:lvlText w:val="%2."/>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603A270A">
      <w:start w:val="1"/>
      <w:numFmt w:val="lowerRoman"/>
      <w:lvlText w:val="%3."/>
      <w:lvlJc w:val="left"/>
      <w:pPr>
        <w:ind w:left="1680" w:hanging="539"/>
      </w:pPr>
      <w:rPr>
        <w:rFonts w:hAnsi="Arial Unicode MS"/>
        <w:b/>
        <w:bCs/>
        <w:caps w:val="0"/>
        <w:smallCaps w:val="0"/>
        <w:strike w:val="0"/>
        <w:dstrike w:val="0"/>
        <w:outline w:val="0"/>
        <w:emboss w:val="0"/>
        <w:imprint w:val="0"/>
        <w:spacing w:val="0"/>
        <w:w w:val="100"/>
        <w:kern w:val="0"/>
        <w:position w:val="0"/>
        <w:highlight w:val="none"/>
        <w:vertAlign w:val="baseline"/>
      </w:rPr>
    </w:lvl>
    <w:lvl w:ilvl="3" w:tplc="23BC5FC0">
      <w:start w:val="1"/>
      <w:numFmt w:val="decimal"/>
      <w:lvlText w:val="%4."/>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CD0CEFC0">
      <w:start w:val="1"/>
      <w:numFmt w:val="lowerLetter"/>
      <w:lvlText w:val="%5)"/>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14266E">
      <w:start w:val="1"/>
      <w:numFmt w:val="lowerRoman"/>
      <w:lvlText w:val="%6."/>
      <w:lvlJc w:val="left"/>
      <w:pPr>
        <w:ind w:left="2940" w:hanging="539"/>
      </w:pPr>
      <w:rPr>
        <w:rFonts w:hAnsi="Arial Unicode MS"/>
        <w:b/>
        <w:bCs/>
        <w:caps w:val="0"/>
        <w:smallCaps w:val="0"/>
        <w:strike w:val="0"/>
        <w:dstrike w:val="0"/>
        <w:outline w:val="0"/>
        <w:emboss w:val="0"/>
        <w:imprint w:val="0"/>
        <w:spacing w:val="0"/>
        <w:w w:val="100"/>
        <w:kern w:val="0"/>
        <w:position w:val="0"/>
        <w:highlight w:val="none"/>
        <w:vertAlign w:val="baseline"/>
      </w:rPr>
    </w:lvl>
    <w:lvl w:ilvl="6" w:tplc="A8A40B10">
      <w:start w:val="1"/>
      <w:numFmt w:val="decimal"/>
      <w:lvlText w:val="%7."/>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88F2C">
      <w:start w:val="1"/>
      <w:numFmt w:val="lowerLetter"/>
      <w:lvlText w:val="%8)"/>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FB883BE0">
      <w:start w:val="1"/>
      <w:numFmt w:val="lowerRoman"/>
      <w:lvlText w:val="%9."/>
      <w:lvlJc w:val="left"/>
      <w:pPr>
        <w:ind w:left="4200" w:hanging="5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33EE79B8"/>
    <w:multiLevelType w:val="hybridMultilevel"/>
    <w:tmpl w:val="EE586D4C"/>
    <w:lvl w:ilvl="0" w:tplc="0A2207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3E143CB"/>
    <w:multiLevelType w:val="hybridMultilevel"/>
    <w:tmpl w:val="FDFE92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E144782"/>
    <w:multiLevelType w:val="hybridMultilevel"/>
    <w:tmpl w:val="5F2EFACC"/>
    <w:lvl w:ilvl="0" w:tplc="175ECDB0">
      <w:start w:val="1"/>
      <w:numFmt w:val="decimal"/>
      <w:lvlText w:val="%1."/>
      <w:lvlJc w:val="left"/>
      <w:pPr>
        <w:ind w:left="840" w:hanging="420"/>
      </w:pPr>
      <w:rPr>
        <w:b w:val="0"/>
        <w:bCs/>
        <w:caps w:val="0"/>
        <w:smallCaps w:val="0"/>
        <w:strike w:val="0"/>
        <w:dstrike w:val="0"/>
        <w:outline w:val="0"/>
        <w:emboss w:val="0"/>
        <w:imprint w:val="0"/>
        <w:spacing w:val="0"/>
        <w:w w:val="100"/>
        <w:kern w:val="0"/>
        <w:position w:val="0"/>
        <w:highlight w:val="none"/>
        <w:vertAlign w:val="baseline"/>
      </w:rPr>
    </w:lvl>
    <w:lvl w:ilvl="1" w:tplc="C51674AC">
      <w:start w:val="1"/>
      <w:numFmt w:val="decimal"/>
      <w:lvlText w:val="%2."/>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603A270A">
      <w:start w:val="1"/>
      <w:numFmt w:val="lowerRoman"/>
      <w:lvlText w:val="%3."/>
      <w:lvlJc w:val="left"/>
      <w:pPr>
        <w:ind w:left="1680" w:hanging="539"/>
      </w:pPr>
      <w:rPr>
        <w:rFonts w:hAnsi="Arial Unicode MS"/>
        <w:b/>
        <w:bCs/>
        <w:caps w:val="0"/>
        <w:smallCaps w:val="0"/>
        <w:strike w:val="0"/>
        <w:dstrike w:val="0"/>
        <w:outline w:val="0"/>
        <w:emboss w:val="0"/>
        <w:imprint w:val="0"/>
        <w:spacing w:val="0"/>
        <w:w w:val="100"/>
        <w:kern w:val="0"/>
        <w:position w:val="0"/>
        <w:highlight w:val="none"/>
        <w:vertAlign w:val="baseline"/>
      </w:rPr>
    </w:lvl>
    <w:lvl w:ilvl="3" w:tplc="23BC5FC0">
      <w:start w:val="1"/>
      <w:numFmt w:val="decimal"/>
      <w:lvlText w:val="%4."/>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CD0CEFC0">
      <w:start w:val="1"/>
      <w:numFmt w:val="lowerLetter"/>
      <w:lvlText w:val="%5)"/>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14266E">
      <w:start w:val="1"/>
      <w:numFmt w:val="lowerRoman"/>
      <w:lvlText w:val="%6."/>
      <w:lvlJc w:val="left"/>
      <w:pPr>
        <w:ind w:left="2940" w:hanging="539"/>
      </w:pPr>
      <w:rPr>
        <w:rFonts w:hAnsi="Arial Unicode MS"/>
        <w:b/>
        <w:bCs/>
        <w:caps w:val="0"/>
        <w:smallCaps w:val="0"/>
        <w:strike w:val="0"/>
        <w:dstrike w:val="0"/>
        <w:outline w:val="0"/>
        <w:emboss w:val="0"/>
        <w:imprint w:val="0"/>
        <w:spacing w:val="0"/>
        <w:w w:val="100"/>
        <w:kern w:val="0"/>
        <w:position w:val="0"/>
        <w:highlight w:val="none"/>
        <w:vertAlign w:val="baseline"/>
      </w:rPr>
    </w:lvl>
    <w:lvl w:ilvl="6" w:tplc="A8A40B10">
      <w:start w:val="1"/>
      <w:numFmt w:val="decimal"/>
      <w:lvlText w:val="%7."/>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88F2C">
      <w:start w:val="1"/>
      <w:numFmt w:val="lowerLetter"/>
      <w:lvlText w:val="%8)"/>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FB883BE0">
      <w:start w:val="1"/>
      <w:numFmt w:val="lowerRoman"/>
      <w:lvlText w:val="%9."/>
      <w:lvlJc w:val="left"/>
      <w:pPr>
        <w:ind w:left="4200" w:hanging="5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7CC6114C"/>
    <w:multiLevelType w:val="hybridMultilevel"/>
    <w:tmpl w:val="7D523D0C"/>
    <w:lvl w:ilvl="0" w:tplc="209C5A8E">
      <w:start w:val="1"/>
      <w:numFmt w:val="ideographEnclosedCircle"/>
      <w:lvlText w:val="%1"/>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824FBE">
      <w:start w:val="1"/>
      <w:numFmt w:val="decimal"/>
      <w:lvlText w:val="%2."/>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0C946C">
      <w:start w:val="1"/>
      <w:numFmt w:val="decimal"/>
      <w:lvlText w:val="%3)"/>
      <w:lvlJc w:val="left"/>
      <w:pPr>
        <w:ind w:left="1680" w:hanging="420"/>
      </w:pPr>
      <w:rPr>
        <w:b w:val="0"/>
        <w:bCs/>
        <w:caps w:val="0"/>
        <w:smallCaps w:val="0"/>
        <w:strike w:val="0"/>
        <w:dstrike w:val="0"/>
        <w:outline w:val="0"/>
        <w:emboss w:val="0"/>
        <w:imprint w:val="0"/>
        <w:spacing w:val="0"/>
        <w:w w:val="100"/>
        <w:kern w:val="0"/>
        <w:position w:val="0"/>
        <w:highlight w:val="none"/>
        <w:vertAlign w:val="baseline"/>
      </w:rPr>
    </w:lvl>
    <w:lvl w:ilvl="3" w:tplc="3D02CB22">
      <w:start w:val="1"/>
      <w:numFmt w:val="decimal"/>
      <w:lvlText w:val="%4."/>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9522B260">
      <w:start w:val="1"/>
      <w:numFmt w:val="lowerLetter"/>
      <w:lvlText w:val="%5)"/>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29EF400">
      <w:start w:val="1"/>
      <w:numFmt w:val="lowerRoman"/>
      <w:lvlText w:val="%6."/>
      <w:lvlJc w:val="left"/>
      <w:pPr>
        <w:ind w:left="2940" w:hanging="539"/>
      </w:pPr>
      <w:rPr>
        <w:rFonts w:hAnsi="Arial Unicode MS"/>
        <w:b/>
        <w:bCs/>
        <w:caps w:val="0"/>
        <w:smallCaps w:val="0"/>
        <w:strike w:val="0"/>
        <w:dstrike w:val="0"/>
        <w:outline w:val="0"/>
        <w:emboss w:val="0"/>
        <w:imprint w:val="0"/>
        <w:spacing w:val="0"/>
        <w:w w:val="100"/>
        <w:kern w:val="0"/>
        <w:position w:val="0"/>
        <w:highlight w:val="none"/>
        <w:vertAlign w:val="baseline"/>
      </w:rPr>
    </w:lvl>
    <w:lvl w:ilvl="6" w:tplc="26FCD822">
      <w:start w:val="1"/>
      <w:numFmt w:val="decimal"/>
      <w:lvlText w:val="%7."/>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94A8DC">
      <w:start w:val="1"/>
      <w:numFmt w:val="lowerLetter"/>
      <w:lvlText w:val="%8)"/>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A776DAB6">
      <w:start w:val="1"/>
      <w:numFmt w:val="lowerRoman"/>
      <w:lvlText w:val="%9."/>
      <w:lvlJc w:val="left"/>
      <w:pPr>
        <w:ind w:left="4200" w:hanging="53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305"/>
    <w:rsid w:val="002B1EAB"/>
    <w:rsid w:val="004E0F41"/>
    <w:rsid w:val="00AB5A28"/>
    <w:rsid w:val="00EA6145"/>
    <w:rsid w:val="00F313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05"/>
    <w:pPr>
      <w:widowControl w:val="0"/>
      <w:jc w:val="both"/>
    </w:pPr>
    <w:rPr>
      <w:rFonts w:ascii="Times New Roman" w:eastAsia="宋体" w:hAnsi="Times New Roman" w:cs="Times New Roman"/>
      <w:szCs w:val="24"/>
    </w:rPr>
  </w:style>
  <w:style w:type="paragraph" w:styleId="1">
    <w:name w:val="heading 1"/>
    <w:basedOn w:val="a"/>
    <w:link w:val="1Char"/>
    <w:qFormat/>
    <w:rsid w:val="00F31305"/>
    <w:pPr>
      <w:widowControl/>
      <w:spacing w:before="225" w:after="125"/>
      <w:jc w:val="center"/>
      <w:outlineLvl w:val="0"/>
    </w:pPr>
    <w:rPr>
      <w:rFonts w:ascii="瀹嬩綋" w:eastAsia="瀹嬩綋" w:hAnsi="宋体" w:cs="宋体"/>
      <w:b/>
      <w:bCs/>
      <w:color w:val="01002A"/>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1305"/>
    <w:rPr>
      <w:rFonts w:ascii="瀹嬩綋" w:eastAsia="瀹嬩綋" w:hAnsi="宋体" w:cs="宋体"/>
      <w:b/>
      <w:bCs/>
      <w:color w:val="01002A"/>
      <w:kern w:val="36"/>
      <w:sz w:val="31"/>
      <w:szCs w:val="31"/>
    </w:rPr>
  </w:style>
  <w:style w:type="character" w:customStyle="1" w:styleId="Char">
    <w:name w:val="页脚 Char"/>
    <w:link w:val="a3"/>
    <w:uiPriority w:val="99"/>
    <w:rsid w:val="00F31305"/>
    <w:rPr>
      <w:rFonts w:eastAsia="宋体"/>
      <w:sz w:val="18"/>
      <w:szCs w:val="18"/>
    </w:rPr>
  </w:style>
  <w:style w:type="character" w:customStyle="1" w:styleId="2Char">
    <w:name w:val="正文首行缩进 2 Char"/>
    <w:link w:val="2"/>
    <w:rsid w:val="00F31305"/>
    <w:rPr>
      <w:rFonts w:eastAsia="宋体"/>
      <w:szCs w:val="24"/>
    </w:rPr>
  </w:style>
  <w:style w:type="character" w:styleId="a4">
    <w:name w:val="page number"/>
    <w:rsid w:val="00F31305"/>
  </w:style>
  <w:style w:type="paragraph" w:styleId="a5">
    <w:name w:val="header"/>
    <w:basedOn w:val="a"/>
    <w:link w:val="Char0"/>
    <w:rsid w:val="00F313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31305"/>
    <w:rPr>
      <w:rFonts w:ascii="Times New Roman" w:eastAsia="宋体" w:hAnsi="Times New Roman" w:cs="Times New Roman"/>
      <w:sz w:val="18"/>
      <w:szCs w:val="18"/>
    </w:rPr>
  </w:style>
  <w:style w:type="paragraph" w:styleId="a6">
    <w:name w:val="Body Text Indent"/>
    <w:basedOn w:val="a"/>
    <w:link w:val="Char1"/>
    <w:uiPriority w:val="99"/>
    <w:semiHidden/>
    <w:unhideWhenUsed/>
    <w:rsid w:val="00F31305"/>
    <w:pPr>
      <w:spacing w:after="120"/>
      <w:ind w:leftChars="200" w:left="420"/>
    </w:pPr>
  </w:style>
  <w:style w:type="character" w:customStyle="1" w:styleId="Char1">
    <w:name w:val="正文文本缩进 Char"/>
    <w:basedOn w:val="a0"/>
    <w:link w:val="a6"/>
    <w:uiPriority w:val="99"/>
    <w:semiHidden/>
    <w:rsid w:val="00F31305"/>
    <w:rPr>
      <w:rFonts w:ascii="Times New Roman" w:eastAsia="宋体" w:hAnsi="Times New Roman" w:cs="Times New Roman"/>
      <w:szCs w:val="24"/>
    </w:rPr>
  </w:style>
  <w:style w:type="paragraph" w:styleId="2">
    <w:name w:val="Body Text First Indent 2"/>
    <w:basedOn w:val="a6"/>
    <w:link w:val="2Char"/>
    <w:rsid w:val="00F31305"/>
    <w:pPr>
      <w:ind w:firstLineChars="200" w:firstLine="420"/>
    </w:pPr>
    <w:rPr>
      <w:rFonts w:asciiTheme="minorHAnsi" w:hAnsiTheme="minorHAnsi" w:cstheme="minorBidi"/>
    </w:rPr>
  </w:style>
  <w:style w:type="character" w:customStyle="1" w:styleId="2Char1">
    <w:name w:val="正文首行缩进 2 Char1"/>
    <w:basedOn w:val="Char1"/>
    <w:link w:val="2"/>
    <w:uiPriority w:val="99"/>
    <w:semiHidden/>
    <w:rsid w:val="00F31305"/>
  </w:style>
  <w:style w:type="paragraph" w:styleId="a3">
    <w:name w:val="footer"/>
    <w:basedOn w:val="a"/>
    <w:link w:val="Char"/>
    <w:uiPriority w:val="99"/>
    <w:rsid w:val="00F31305"/>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link w:val="a3"/>
    <w:uiPriority w:val="99"/>
    <w:semiHidden/>
    <w:rsid w:val="00F31305"/>
    <w:rPr>
      <w:rFonts w:ascii="Times New Roman" w:eastAsia="宋体" w:hAnsi="Times New Roman" w:cs="Times New Roman"/>
      <w:sz w:val="18"/>
      <w:szCs w:val="18"/>
    </w:rPr>
  </w:style>
  <w:style w:type="paragraph" w:customStyle="1" w:styleId="A7">
    <w:name w:val="正文 A"/>
    <w:rsid w:val="00F31305"/>
    <w:pPr>
      <w:widowControl w:val="0"/>
      <w:jc w:val="both"/>
    </w:pPr>
    <w:rPr>
      <w:rFonts w:ascii="Arial Unicode MS" w:eastAsia="Times New Roman" w:hAnsi="Arial Unicode MS" w:cs="Arial Unicode MS" w:hint="eastAsia"/>
      <w:color w:val="000000"/>
      <w:szCs w:val="21"/>
      <w:u w:color="000000"/>
    </w:rPr>
  </w:style>
  <w:style w:type="paragraph" w:styleId="a8">
    <w:name w:val="Subtitle"/>
    <w:next w:val="a"/>
    <w:link w:val="Char2"/>
    <w:rsid w:val="00F31305"/>
    <w:pPr>
      <w:widowControl w:val="0"/>
      <w:pBdr>
        <w:top w:val="nil"/>
        <w:left w:val="nil"/>
        <w:bottom w:val="nil"/>
        <w:right w:val="nil"/>
        <w:between w:val="nil"/>
        <w:bar w:val="nil"/>
      </w:pBdr>
      <w:spacing w:before="240" w:after="60" w:line="312" w:lineRule="auto"/>
      <w:jc w:val="center"/>
      <w:outlineLvl w:val="1"/>
    </w:pPr>
    <w:rPr>
      <w:rFonts w:ascii="Cambria" w:eastAsia="Cambria" w:hAnsi="Cambria" w:cs="Cambria"/>
      <w:b/>
      <w:bCs/>
      <w:color w:val="000000"/>
      <w:kern w:val="28"/>
      <w:sz w:val="32"/>
      <w:szCs w:val="32"/>
      <w:u w:color="000000"/>
      <w:bdr w:val="nil"/>
    </w:rPr>
  </w:style>
  <w:style w:type="character" w:customStyle="1" w:styleId="Char2">
    <w:name w:val="副标题 Char"/>
    <w:basedOn w:val="a0"/>
    <w:link w:val="a8"/>
    <w:rsid w:val="00F31305"/>
    <w:rPr>
      <w:rFonts w:ascii="Cambria" w:eastAsia="Cambria" w:hAnsi="Cambria" w:cs="Cambria"/>
      <w:b/>
      <w:bCs/>
      <w:color w:val="000000"/>
      <w:kern w:val="28"/>
      <w:sz w:val="32"/>
      <w:szCs w:val="32"/>
      <w:u w:color="000000"/>
      <w:bdr w:val="nil"/>
    </w:rPr>
  </w:style>
  <w:style w:type="paragraph" w:styleId="a9">
    <w:name w:val="List Paragraph"/>
    <w:basedOn w:val="a"/>
    <w:uiPriority w:val="34"/>
    <w:qFormat/>
    <w:rsid w:val="00F313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ut@makerclass.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Words>
  <Characters>1728</Characters>
  <Application>Microsoft Office Word</Application>
  <DocSecurity>0</DocSecurity>
  <Lines>14</Lines>
  <Paragraphs>4</Paragraphs>
  <ScaleCrop>false</ScaleCrop>
  <Company>Hewlett-Packard Company</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zx</cp:lastModifiedBy>
  <cp:revision>2</cp:revision>
  <dcterms:created xsi:type="dcterms:W3CDTF">2017-05-02T09:52:00Z</dcterms:created>
  <dcterms:modified xsi:type="dcterms:W3CDTF">2017-05-02T09:56:00Z</dcterms:modified>
</cp:coreProperties>
</file>