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</w:rPr>
        <w:t>2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机械工业优质品牌申报书</w:t>
      </w:r>
    </w:p>
    <w:p>
      <w:pPr>
        <w:rPr>
          <w:rFonts w:hint="eastAsia"/>
          <w:sz w:val="36"/>
          <w:szCs w:val="36"/>
        </w:rPr>
      </w:pPr>
    </w:p>
    <w:p>
      <w:pPr>
        <w:ind w:firstLine="5600" w:firstLineChars="17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编号：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ind w:firstLine="5600" w:firstLineChars="1750"/>
        <w:rPr>
          <w:rFonts w:hint="eastAsia"/>
          <w:sz w:val="32"/>
          <w:szCs w:val="32"/>
          <w:u w:val="single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企业名称  </w:t>
      </w:r>
      <w:r>
        <w:rPr>
          <w:rFonts w:hint="eastAsia"/>
          <w:sz w:val="30"/>
          <w:szCs w:val="30"/>
          <w:u w:val="single"/>
        </w:rPr>
        <w:t xml:space="preserve">                                </w:t>
      </w:r>
    </w:p>
    <w:p>
      <w:pPr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产品名称  </w:t>
      </w:r>
      <w:r>
        <w:rPr>
          <w:rFonts w:hint="eastAsia"/>
          <w:sz w:val="30"/>
          <w:szCs w:val="30"/>
          <w:u w:val="single"/>
        </w:rPr>
        <w:t xml:space="preserve">                                </w:t>
      </w:r>
    </w:p>
    <w:p>
      <w:pPr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品牌名称  </w:t>
      </w:r>
      <w:r>
        <w:rPr>
          <w:rFonts w:hint="eastAsia"/>
          <w:sz w:val="30"/>
          <w:szCs w:val="30"/>
          <w:u w:val="single"/>
        </w:rPr>
        <w:t xml:space="preserve">                                </w:t>
      </w:r>
    </w:p>
    <w:p>
      <w:pPr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企业地址  </w:t>
      </w:r>
      <w:r>
        <w:rPr>
          <w:rFonts w:hint="eastAsia"/>
          <w:sz w:val="30"/>
          <w:szCs w:val="30"/>
          <w:u w:val="single"/>
        </w:rPr>
        <w:t xml:space="preserve">                                </w:t>
      </w:r>
    </w:p>
    <w:p>
      <w:pPr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联系人    </w:t>
      </w:r>
      <w:r>
        <w:rPr>
          <w:rFonts w:hint="eastAsia"/>
          <w:sz w:val="30"/>
          <w:szCs w:val="30"/>
          <w:u w:val="single"/>
        </w:rPr>
        <w:t xml:space="preserve">                                </w:t>
      </w:r>
    </w:p>
    <w:p>
      <w:pPr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联系电话  </w:t>
      </w:r>
      <w:r>
        <w:rPr>
          <w:rFonts w:hint="eastAsia"/>
          <w:sz w:val="30"/>
          <w:szCs w:val="30"/>
          <w:u w:val="single"/>
        </w:rPr>
        <w:t xml:space="preserve">                                </w:t>
      </w:r>
    </w:p>
    <w:p>
      <w:pPr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填表日期  </w:t>
      </w:r>
      <w:r>
        <w:rPr>
          <w:rFonts w:hint="eastAsia"/>
          <w:sz w:val="30"/>
          <w:szCs w:val="30"/>
          <w:u w:val="single"/>
        </w:rPr>
        <w:t xml:space="preserve">                  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</w:t>
      </w:r>
      <w:r>
        <w:rPr>
          <w:b/>
          <w:sz w:val="32"/>
          <w:szCs w:val="32"/>
        </w:rPr>
        <w:t>机械工业联合会</w:t>
      </w:r>
    </w:p>
    <w:p>
      <w:pPr>
        <w:ind w:firstLine="643" w:firstLineChars="20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/>
          <w:b/>
          <w:sz w:val="32"/>
          <w:szCs w:val="32"/>
        </w:rPr>
        <w:t>中国机械工业品牌战略推进委员会</w:t>
      </w: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黑体" w:hAnsi="宋体" w:eastAsia="黑体"/>
          <w:sz w:val="32"/>
          <w:szCs w:val="32"/>
        </w:rPr>
        <w:t>机械工业优质</w:t>
      </w:r>
      <w:r>
        <w:rPr>
          <w:rFonts w:ascii="黑体" w:hAnsi="宋体" w:eastAsia="黑体"/>
          <w:sz w:val="32"/>
          <w:szCs w:val="32"/>
        </w:rPr>
        <w:t>品牌</w:t>
      </w:r>
      <w:r>
        <w:rPr>
          <w:rFonts w:hint="eastAsia" w:ascii="黑体" w:hAnsi="宋体" w:eastAsia="黑体"/>
          <w:sz w:val="32"/>
          <w:szCs w:val="32"/>
        </w:rPr>
        <w:t>申报要求</w:t>
      </w:r>
    </w:p>
    <w:p>
      <w:pPr>
        <w:numPr>
          <w:ilvl w:val="0"/>
          <w:numId w:val="1"/>
        </w:numPr>
        <w:spacing w:after="156" w:afterLines="50" w:line="48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申报条件</w:t>
      </w:r>
    </w:p>
    <w:p>
      <w:pPr>
        <w:spacing w:after="156" w:afterLines="50" w:line="48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（一）申报机械工业优质</w:t>
      </w:r>
      <w:r>
        <w:rPr>
          <w:rFonts w:ascii="宋体" w:hAnsi="宋体"/>
          <w:sz w:val="28"/>
          <w:szCs w:val="28"/>
        </w:rPr>
        <w:t>品牌</w:t>
      </w:r>
      <w:r>
        <w:rPr>
          <w:rFonts w:hint="eastAsia" w:ascii="宋体" w:hAnsi="宋体"/>
          <w:sz w:val="28"/>
          <w:szCs w:val="28"/>
        </w:rPr>
        <w:t>基本</w:t>
      </w:r>
      <w:r>
        <w:rPr>
          <w:rFonts w:ascii="宋体" w:hAnsi="宋体"/>
          <w:sz w:val="28"/>
          <w:szCs w:val="28"/>
        </w:rPr>
        <w:t>条件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 拥有自主品牌；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 品牌知名度高，在国内国际市场有一定的影响力；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 采用先进标准，产品水平和实物质量国内领先；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 掌握核心技术，拥有自主知识产权；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 企业具有较强的创新和研发能力；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 建立质量保证体系和品牌培育管理体系并有效运行；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</w:rPr>
        <w:t>． 坚持诚信经营，具有良好的社会责任意识。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8.  </w:t>
      </w:r>
      <w:r>
        <w:rPr>
          <w:rFonts w:hint="eastAsia" w:ascii="宋体" w:hAnsi="宋体"/>
          <w:sz w:val="28"/>
          <w:szCs w:val="28"/>
        </w:rPr>
        <w:t>其它申报内容</w:t>
      </w:r>
      <w:r>
        <w:rPr>
          <w:rFonts w:ascii="宋体" w:hAnsi="宋体"/>
          <w:sz w:val="28"/>
          <w:szCs w:val="28"/>
        </w:rPr>
        <w:t>见</w:t>
      </w:r>
      <w:r>
        <w:rPr>
          <w:rFonts w:hint="eastAsia" w:ascii="宋体" w:hAnsi="宋体"/>
          <w:sz w:val="28"/>
          <w:szCs w:val="28"/>
        </w:rPr>
        <w:t>表格</w:t>
      </w:r>
      <w:r>
        <w:rPr>
          <w:rFonts w:ascii="宋体" w:hAnsi="宋体"/>
          <w:sz w:val="28"/>
          <w:szCs w:val="28"/>
        </w:rPr>
        <w:t>二、申报内容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（二）申报企业需</w:t>
      </w:r>
      <w:r>
        <w:rPr>
          <w:rFonts w:hint="eastAsia" w:ascii="宋体" w:hAnsi="宋体"/>
          <w:sz w:val="28"/>
          <w:szCs w:val="28"/>
          <w:lang w:eastAsia="zh-CN"/>
        </w:rPr>
        <w:t>填报附表并</w:t>
      </w:r>
      <w:r>
        <w:rPr>
          <w:rFonts w:hint="eastAsia" w:ascii="宋体" w:hAnsi="宋体"/>
          <w:sz w:val="28"/>
          <w:szCs w:val="28"/>
        </w:rPr>
        <w:t>提供以下方面的材料（</w:t>
      </w:r>
      <w:r>
        <w:rPr>
          <w:rFonts w:hint="eastAsia" w:ascii="宋体" w:hAnsi="宋体"/>
          <w:sz w:val="28"/>
          <w:szCs w:val="28"/>
          <w:lang w:val="en-US" w:eastAsia="zh-CN"/>
        </w:rPr>
        <w:t>1000</w:t>
      </w:r>
      <w:r>
        <w:rPr>
          <w:rFonts w:hint="eastAsia" w:ascii="宋体" w:hAnsi="宋体"/>
          <w:sz w:val="28"/>
          <w:szCs w:val="28"/>
        </w:rPr>
        <w:t>字以内）：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企业品牌竞争力描述；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2.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企业内部管理能力描述；</w:t>
      </w:r>
    </w:p>
    <w:p>
      <w:pPr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3.  </w:t>
      </w:r>
      <w:r>
        <w:rPr>
          <w:rFonts w:hint="eastAsia" w:ascii="宋体" w:hAnsi="宋体"/>
          <w:sz w:val="28"/>
          <w:szCs w:val="28"/>
        </w:rPr>
        <w:t>企业创新能力描述；</w:t>
      </w:r>
    </w:p>
    <w:p>
      <w:pPr>
        <w:tabs>
          <w:tab w:val="left" w:pos="720"/>
        </w:tabs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4.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企业诚信体系描述；</w:t>
      </w:r>
    </w:p>
    <w:p>
      <w:pPr>
        <w:tabs>
          <w:tab w:val="left" w:pos="720"/>
        </w:tabs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5.  </w:t>
      </w:r>
      <w:r>
        <w:rPr>
          <w:rFonts w:hint="eastAsia" w:ascii="宋体" w:hAnsi="宋体"/>
          <w:sz w:val="28"/>
          <w:szCs w:val="28"/>
        </w:rPr>
        <w:t>企业社会责任描述；</w:t>
      </w:r>
    </w:p>
    <w:p>
      <w:pPr>
        <w:tabs>
          <w:tab w:val="left" w:pos="720"/>
        </w:tabs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6.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企业文化描述；</w:t>
      </w:r>
    </w:p>
    <w:p>
      <w:pPr>
        <w:tabs>
          <w:tab w:val="left" w:pos="720"/>
        </w:tabs>
        <w:spacing w:after="156" w:afterLines="50" w:line="48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7.  </w:t>
      </w:r>
      <w:r>
        <w:rPr>
          <w:rFonts w:hint="eastAsia" w:ascii="宋体" w:hAnsi="宋体"/>
          <w:sz w:val="28"/>
          <w:szCs w:val="28"/>
        </w:rPr>
        <w:t>其他。</w:t>
      </w:r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10"/>
        <w:tblW w:w="918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300"/>
        <w:gridCol w:w="675"/>
        <w:gridCol w:w="330"/>
        <w:gridCol w:w="196"/>
        <w:gridCol w:w="269"/>
        <w:gridCol w:w="895"/>
        <w:gridCol w:w="365"/>
        <w:gridCol w:w="556"/>
        <w:gridCol w:w="1026"/>
        <w:gridCol w:w="113"/>
        <w:gridCol w:w="305"/>
        <w:gridCol w:w="310"/>
        <w:gridCol w:w="285"/>
        <w:gridCol w:w="57"/>
        <w:gridCol w:w="17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1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企业基本情况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企业名称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（产品名称）</w:t>
            </w:r>
          </w:p>
        </w:tc>
        <w:tc>
          <w:tcPr>
            <w:tcW w:w="46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6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传真</w:t>
            </w: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3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30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其中研发人员数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楷体_GB2312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73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国有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合资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民营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918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二、</w:t>
            </w: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市场评价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76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76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营业收入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（万元）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76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主营业务收入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（万元）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76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主营业务收入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增长率（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%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76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净利润总额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（万元）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76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净利润增长率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%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76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主导产品国内销售额（万元）及市场占有率（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%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国内销售额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</w:t>
            </w:r>
          </w:p>
          <w:p>
            <w:pPr>
              <w:pStyle w:val="2"/>
              <w:spacing w:line="360" w:lineRule="auto"/>
              <w:rPr>
                <w:rFonts w:hint="default" w:eastAsia="宋体"/>
                <w:kern w:val="2"/>
                <w:sz w:val="21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   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国内销售额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</w:t>
            </w:r>
          </w:p>
          <w:p>
            <w:pPr>
              <w:pStyle w:val="2"/>
              <w:spacing w:line="360" w:lineRule="auto"/>
              <w:rPr>
                <w:rFonts w:hint="eastAsia" w:eastAsia="宋体"/>
                <w:kern w:val="2"/>
                <w:sz w:val="21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   </w:t>
            </w: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国内销售额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</w:t>
            </w:r>
          </w:p>
          <w:p>
            <w:pPr>
              <w:pStyle w:val="2"/>
              <w:spacing w:line="360" w:lineRule="auto"/>
              <w:rPr>
                <w:rFonts w:hint="eastAsia" w:eastAsia="宋体"/>
                <w:kern w:val="2"/>
                <w:sz w:val="21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76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主导产品出口额（万美元）及国际市场占有率（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%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出口额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</w:t>
            </w:r>
          </w:p>
          <w:p>
            <w:pPr>
              <w:pStyle w:val="2"/>
              <w:spacing w:line="360" w:lineRule="auto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   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出口额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</w:t>
            </w:r>
          </w:p>
          <w:p>
            <w:pPr>
              <w:spacing w:line="360" w:lineRule="auto"/>
              <w:jc w:val="both"/>
              <w:rPr>
                <w:rFonts w:hint="eastAsia" w:ascii="Times New Roman" w:hAnsi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出口额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</w:t>
            </w:r>
          </w:p>
          <w:p>
            <w:pPr>
              <w:spacing w:line="360" w:lineRule="auto"/>
              <w:jc w:val="both"/>
              <w:rPr>
                <w:rFonts w:hint="eastAsia" w:ascii="Times New Roman" w:hAnsi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76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</w:rPr>
              <w:t>主导产品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/>
                <w:szCs w:val="21"/>
              </w:rPr>
              <w:t>为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/>
                <w:szCs w:val="21"/>
              </w:rPr>
              <w:t>知名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/>
                <w:szCs w:val="21"/>
              </w:rPr>
              <w:t>企业直接配套</w:t>
            </w:r>
          </w:p>
        </w:tc>
        <w:tc>
          <w:tcPr>
            <w:tcW w:w="6420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spacing w:line="360" w:lineRule="auto"/>
              <w:jc w:val="both"/>
              <w:rPr>
                <w:rFonts w:hint="eastAsia" w:ascii="Times New Roman" w:hAnsi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76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售后服务网点</w:t>
            </w:r>
          </w:p>
        </w:tc>
        <w:tc>
          <w:tcPr>
            <w:tcW w:w="6420" w:type="dxa"/>
            <w:gridSpan w:val="1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76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用户满意度（自评或第三方）</w:t>
            </w:r>
          </w:p>
        </w:tc>
        <w:tc>
          <w:tcPr>
            <w:tcW w:w="6420" w:type="dxa"/>
            <w:gridSpan w:val="1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555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导产品生产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历史/商标注册时间</w:t>
            </w:r>
          </w:p>
        </w:tc>
        <w:tc>
          <w:tcPr>
            <w:tcW w:w="5625" w:type="dxa"/>
            <w:gridSpan w:val="10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918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质量评价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555" w:type="dxa"/>
            <w:gridSpan w:val="6"/>
            <w:noWrap w:val="0"/>
            <w:vAlign w:val="top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申报产品标准水平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（填写产品主要性能指标或参数值）</w:t>
            </w:r>
          </w:p>
        </w:tc>
        <w:tc>
          <w:tcPr>
            <w:tcW w:w="5625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55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实物质量水平（居</w:t>
            </w:r>
            <w:r>
              <w:rPr>
                <w:sz w:val="21"/>
                <w:szCs w:val="21"/>
              </w:rPr>
              <w:t>行业位置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62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555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申报产品获认证情况</w:t>
            </w:r>
          </w:p>
        </w:tc>
        <w:tc>
          <w:tcPr>
            <w:tcW w:w="5625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555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申报产品获专利情况</w:t>
            </w:r>
          </w:p>
        </w:tc>
        <w:tc>
          <w:tcPr>
            <w:tcW w:w="5625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555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申报产品获奖情况</w:t>
            </w:r>
          </w:p>
        </w:tc>
        <w:tc>
          <w:tcPr>
            <w:tcW w:w="5625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555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产品获得发达国家或地区权威机构认证情况</w:t>
            </w:r>
            <w:r>
              <w:rPr>
                <w:rFonts w:hint="eastAsia" w:ascii="Times New Roman" w:hAnsi="Times New Roman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5625" w:type="dxa"/>
            <w:gridSpan w:val="10"/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ETL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GS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555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企业获得的管理体系认证情况</w:t>
            </w:r>
            <w:r>
              <w:rPr>
                <w:rFonts w:hint="eastAsia" w:ascii="Times New Roman" w:hAnsi="Times New Roman"/>
                <w:lang w:eastAsia="zh-CN"/>
              </w:rPr>
              <w:t>（可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5625" w:type="dxa"/>
            <w:gridSpan w:val="10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ISO9000</w:t>
            </w:r>
            <w:r>
              <w:rPr>
                <w:rFonts w:hint="eastAsia" w:ascii="Times New Roman" w:hAnsi="Times New Roman"/>
              </w:rPr>
              <w:t>质量管理体系认证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环境管理体系认证□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</w:rPr>
              <w:t>OHSAS18000</w:t>
            </w:r>
            <w:r>
              <w:rPr>
                <w:rFonts w:hint="eastAsia" w:ascii="Times New Roman" w:hAnsi="Times New Roman"/>
              </w:rPr>
              <w:t>职业安全健康管理体系认证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其他□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18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3090" w:type="dxa"/>
            <w:gridSpan w:val="4"/>
            <w:noWrap w:val="0"/>
            <w:vAlign w:val="center"/>
          </w:tcPr>
          <w:p>
            <w:pPr>
              <w:spacing w:before="0" w:beforeLines="0" w:after="0" w:afterLines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企业研发经费支出（万元，</w:t>
            </w:r>
            <w:r>
              <w:rPr>
                <w:rFonts w:hint="eastAsia" w:ascii="宋体" w:hAnsi="宋体"/>
                <w:lang w:val="en-US" w:eastAsia="zh-CN"/>
              </w:rPr>
              <w:t>2018-2020三年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39" w:type="dxa"/>
            <w:gridSpan w:val="5"/>
            <w:noWrap w:val="0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before="0" w:beforeLines="0" w:after="0" w:afterLines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3090" w:type="dxa"/>
            <w:gridSpan w:val="4"/>
            <w:noWrap w:val="0"/>
            <w:vAlign w:val="center"/>
          </w:tcPr>
          <w:p>
            <w:pPr>
              <w:spacing w:before="0" w:beforeLines="0" w:after="0" w:afterLines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研发支出占主营业务收入比重</w:t>
            </w:r>
            <w:r>
              <w:rPr>
                <w:rFonts w:hint="eastAsia" w:ascii="宋体" w:hAnsi="宋体"/>
                <w:lang w:val="en-US" w:eastAsia="zh-CN"/>
              </w:rPr>
              <w:t>(%，2019-2021年)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before="0" w:beforeLines="0" w:after="0" w:afterLines="0"/>
              <w:jc w:val="center"/>
            </w:pPr>
          </w:p>
        </w:tc>
        <w:tc>
          <w:tcPr>
            <w:tcW w:w="2039" w:type="dxa"/>
            <w:gridSpan w:val="5"/>
            <w:noWrap w:val="0"/>
            <w:vAlign w:val="center"/>
          </w:tcPr>
          <w:p>
            <w:pPr>
              <w:spacing w:before="0" w:beforeLines="0" w:after="0" w:afterLines="0"/>
              <w:jc w:val="center"/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before="0" w:beforeLines="0" w:after="0" w:afterLine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30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企业办研发机构数量（个）</w:t>
            </w:r>
          </w:p>
        </w:tc>
        <w:tc>
          <w:tcPr>
            <w:tcW w:w="609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30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新产品产值率（%，2019-2021）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03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309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拥有</w:t>
            </w:r>
            <w:r>
              <w:rPr>
                <w:rFonts w:hint="eastAsia" w:ascii="Times New Roman" w:hAnsi="Times New Roman"/>
              </w:rPr>
              <w:t>专利情况</w:t>
            </w:r>
          </w:p>
        </w:tc>
        <w:tc>
          <w:tcPr>
            <w:tcW w:w="6090" w:type="dxa"/>
            <w:gridSpan w:val="12"/>
            <w:noWrap w:val="0"/>
            <w:vAlign w:val="center"/>
          </w:tcPr>
          <w:p>
            <w:pPr>
              <w:spacing w:line="360" w:lineRule="auto"/>
              <w:ind w:left="420" w:hanging="420" w:hangingChars="200"/>
              <w:jc w:val="both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</w:rPr>
              <w:t>有效专利</w:t>
            </w:r>
            <w:r>
              <w:rPr>
                <w:rFonts w:hint="eastAsia" w:ascii="Times New Roman" w:hAnsi="Times New Roman"/>
                <w:lang w:eastAsia="zh-CN"/>
              </w:rPr>
              <w:t>总</w:t>
            </w:r>
            <w:r>
              <w:rPr>
                <w:rFonts w:hint="eastAsia" w:ascii="Times New Roman" w:hAnsi="Times New Roman"/>
              </w:rPr>
              <w:t>数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。</w:t>
            </w:r>
          </w:p>
          <w:p>
            <w:pPr>
              <w:spacing w:line="360" w:lineRule="auto"/>
              <w:ind w:left="420" w:hanging="420" w:hangingChars="200"/>
              <w:jc w:val="both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lang w:eastAsia="zh-CN"/>
              </w:rPr>
              <w:t>实用新型专利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spacing w:line="360" w:lineRule="auto"/>
              <w:ind w:left="420" w:hanging="420" w:hangingChars="200"/>
              <w:jc w:val="both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外观设计专利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lang w:eastAsia="zh-CN"/>
              </w:rPr>
              <w:t>软件著作权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3090" w:type="dxa"/>
            <w:gridSpan w:val="4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主持</w:t>
            </w:r>
            <w:r>
              <w:rPr>
                <w:rFonts w:hint="eastAsia" w:ascii="Times New Roman" w:hAnsi="Times New Roman"/>
                <w:lang w:eastAsia="zh-CN"/>
              </w:rPr>
              <w:t>或参与</w:t>
            </w:r>
            <w:r>
              <w:rPr>
                <w:rFonts w:hint="eastAsia" w:ascii="Times New Roman" w:hAnsi="Times New Roman"/>
              </w:rPr>
              <w:t>制（修）的标准数量和名称</w:t>
            </w:r>
          </w:p>
        </w:tc>
        <w:tc>
          <w:tcPr>
            <w:tcW w:w="6090" w:type="dxa"/>
            <w:gridSpan w:val="1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主持制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/>
                <w:lang w:eastAsia="zh-CN"/>
              </w:rPr>
              <w:t>参与制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3090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90" w:type="dxa"/>
            <w:gridSpan w:val="12"/>
            <w:noWrap w:val="0"/>
            <w:vAlign w:val="center"/>
          </w:tcPr>
          <w:p>
            <w:pPr>
              <w:spacing w:line="360" w:lineRule="auto"/>
              <w:ind w:right="210" w:rightChars="0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其中国际标准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u w:val="none"/>
                <w:lang w:val="en-US" w:eastAsia="zh-CN"/>
              </w:rPr>
              <w:t>项，国家标准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u w:val="none"/>
                <w:lang w:val="en-US" w:eastAsia="zh-CN"/>
              </w:rPr>
              <w:t>，行业标准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u w:val="none"/>
                <w:lang w:val="en-US"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0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□</w:t>
            </w:r>
          </w:p>
          <w:p>
            <w:pPr>
              <w:pStyle w:val="2"/>
              <w:spacing w:line="360" w:lineRule="auto"/>
              <w:rPr>
                <w:rFonts w:hint="eastAsia" w:ascii="Times New Roman" w:hAnsi="Times New Roman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2"/>
                <w:lang w:val="en-US" w:eastAsia="zh-CN"/>
              </w:rPr>
              <w:t>8.制造业单项冠军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□</w:t>
            </w:r>
          </w:p>
          <w:p>
            <w:pPr>
              <w:pStyle w:val="3"/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2"/>
                <w:lang w:val="en-US" w:eastAsia="zh-CN"/>
              </w:rPr>
              <w:t>9.工信部专精特新“小巨人”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imes New Roman" w:hAnsi="Times New Roman"/>
                <w:kern w:val="0"/>
                <w:szCs w:val="21"/>
                <w:u w:val="none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>10.其他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</w:rPr>
              <w:t>（请说明）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0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80" w:lineRule="auto"/>
              <w:jc w:val="left"/>
              <w:rPr>
                <w:rFonts w:hint="default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0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18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五、</w:t>
            </w: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效益评价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企业总资产规模</w:t>
            </w: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企业总销售额</w:t>
            </w: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企业实缴税额</w:t>
            </w: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万元产值综合能耗</w:t>
            </w: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主营业务利润率</w:t>
            </w: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总资产贡献率</w:t>
            </w: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全员劳动生产率</w:t>
            </w: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exact"/>
        </w:trPr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其他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简要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介绍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70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一、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企业主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。关键领域补短板，参与关键核心技术攻关等情况；属于产业链供应链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企业获得的省级以上的荣誉或称号情况等。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7" w:hRule="exact"/>
        </w:trPr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黑体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70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</w:tbl>
    <w:p>
      <w:pPr>
        <w:pStyle w:val="3"/>
        <w:jc w:val="both"/>
        <w:rPr>
          <w:rFonts w:hint="eastAsia"/>
        </w:rPr>
      </w:pPr>
    </w:p>
    <w:sectPr>
      <w:footnotePr>
        <w:numFmt w:val="decimal"/>
      </w:footnotePr>
      <w:pgSz w:w="11906" w:h="16838"/>
      <w:pgMar w:top="1553" w:right="1800" w:bottom="155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EjihNiyAQAASAMAAA4AAABkcnMvZTJvRG9jLnhtbK1TwW7bMAy9D9g/&#10;CLovshu0G4w4xYaiw4BhG9DtAxRZigVIoiApsfMD2x/01Evv/a58xyjFSdf2VuwiUyT9+B5JLS5H&#10;a8hWhqjBtbSeVZRIJ6DTbt3SXz+v332gJCbuOm7AyZbuZKSXy7dvFoNv5Bn0YDoZCIK42Ay+pX1K&#10;vmEsil5aHmfgpcOggmB5wmtYsy7wAdGtYWdVdcEGCJ0PIGSM6L06BOmy4CslRfquVJSJmJYit1TO&#10;UM5VPtlywZt14L7XYqLBX8HCcu2w6AnqiidONkG/gLJaBIig0kyAZaCUFrJoQDV19UzNTc+9LFqw&#10;OdGf2hT/H6z4tv0RiO5wdpQ4bnFE+9s/+7uH/f1vUuf2DD42mHXjMS+Nn2DMqZM/ojOrHlWw+Yt6&#10;CMax0btTc+WYiEDnxft5jQGBkfp8Xs3PMwh7/NeHmD5LsCQbLQ04utJRvv0a0yH1mJJLObjWxqCf&#10;N8Y9cSBm9rBM/EAwW2lcjRPrFXQ7FDPg1FvqcC0pMV8cNjUvyNEIR2N1NDY+6HWP1OrCK/qPm4Qk&#10;Crdc4QA7FcZxFXXTauV9+Pdesh4fwPI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EjihNi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4F18"/>
    <w:multiLevelType w:val="multilevel"/>
    <w:tmpl w:val="4A724F18"/>
    <w:lvl w:ilvl="0" w:tentative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M2VjMTRmOThlZjU0MGY5ZGZhNmQzM2EzZDY3YzcifQ=="/>
  </w:docVars>
  <w:rsids>
    <w:rsidRoot w:val="0039753F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B210D"/>
    <w:rsid w:val="006B794F"/>
    <w:rsid w:val="006C1F31"/>
    <w:rsid w:val="006C2FA9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D14A4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745422"/>
    <w:rsid w:val="027A5325"/>
    <w:rsid w:val="02A76BCC"/>
    <w:rsid w:val="02BD3904"/>
    <w:rsid w:val="03342393"/>
    <w:rsid w:val="034C5278"/>
    <w:rsid w:val="034F11FE"/>
    <w:rsid w:val="03EE2BE3"/>
    <w:rsid w:val="04B3128A"/>
    <w:rsid w:val="04BB236F"/>
    <w:rsid w:val="04BB3843"/>
    <w:rsid w:val="0500531C"/>
    <w:rsid w:val="050304C3"/>
    <w:rsid w:val="053B02CA"/>
    <w:rsid w:val="05410F3A"/>
    <w:rsid w:val="05944AF1"/>
    <w:rsid w:val="0594700C"/>
    <w:rsid w:val="059D72CB"/>
    <w:rsid w:val="0616463F"/>
    <w:rsid w:val="066F15D5"/>
    <w:rsid w:val="06ED4D41"/>
    <w:rsid w:val="070C25FC"/>
    <w:rsid w:val="07816A23"/>
    <w:rsid w:val="07975CB2"/>
    <w:rsid w:val="07E2384C"/>
    <w:rsid w:val="08015018"/>
    <w:rsid w:val="08575816"/>
    <w:rsid w:val="085C0916"/>
    <w:rsid w:val="088F763C"/>
    <w:rsid w:val="08E27173"/>
    <w:rsid w:val="08F83FF9"/>
    <w:rsid w:val="09792F0B"/>
    <w:rsid w:val="098C63EC"/>
    <w:rsid w:val="09C10B22"/>
    <w:rsid w:val="09C94222"/>
    <w:rsid w:val="0A0A2095"/>
    <w:rsid w:val="0A312D32"/>
    <w:rsid w:val="0A7B0022"/>
    <w:rsid w:val="0A863329"/>
    <w:rsid w:val="0AC4005D"/>
    <w:rsid w:val="0B095C28"/>
    <w:rsid w:val="0B8346A6"/>
    <w:rsid w:val="0BA83E2E"/>
    <w:rsid w:val="0BAE5DCF"/>
    <w:rsid w:val="0BC66000"/>
    <w:rsid w:val="0BD87DBF"/>
    <w:rsid w:val="0BE86D41"/>
    <w:rsid w:val="0C244CD6"/>
    <w:rsid w:val="0C671983"/>
    <w:rsid w:val="0C7C5991"/>
    <w:rsid w:val="0C823A28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B147E"/>
    <w:rsid w:val="0E6F627D"/>
    <w:rsid w:val="0E8D24FE"/>
    <w:rsid w:val="0F0A5D05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12D116D"/>
    <w:rsid w:val="11847F72"/>
    <w:rsid w:val="11C46EFB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404CCE"/>
    <w:rsid w:val="188D5A02"/>
    <w:rsid w:val="18BC0BF5"/>
    <w:rsid w:val="18DB44A7"/>
    <w:rsid w:val="18E9126A"/>
    <w:rsid w:val="192554D8"/>
    <w:rsid w:val="193B6A38"/>
    <w:rsid w:val="19BF4939"/>
    <w:rsid w:val="19C440A7"/>
    <w:rsid w:val="19ED6C6D"/>
    <w:rsid w:val="19FA229D"/>
    <w:rsid w:val="1A0C4755"/>
    <w:rsid w:val="1A1A3FFC"/>
    <w:rsid w:val="1A31314C"/>
    <w:rsid w:val="1A3C4259"/>
    <w:rsid w:val="1A4C7C27"/>
    <w:rsid w:val="1AA12E5D"/>
    <w:rsid w:val="1AD44A1E"/>
    <w:rsid w:val="1B695964"/>
    <w:rsid w:val="1B822DAD"/>
    <w:rsid w:val="1BB81089"/>
    <w:rsid w:val="1C385CEA"/>
    <w:rsid w:val="1C8055B3"/>
    <w:rsid w:val="1CA478A7"/>
    <w:rsid w:val="1CB87492"/>
    <w:rsid w:val="1CBE4914"/>
    <w:rsid w:val="1CD54E3C"/>
    <w:rsid w:val="1D077C69"/>
    <w:rsid w:val="1D522A42"/>
    <w:rsid w:val="1D6B48CF"/>
    <w:rsid w:val="1D86697A"/>
    <w:rsid w:val="1DB80366"/>
    <w:rsid w:val="1DD03F14"/>
    <w:rsid w:val="1DE833D1"/>
    <w:rsid w:val="1DF22B04"/>
    <w:rsid w:val="1E786611"/>
    <w:rsid w:val="1EA86B3D"/>
    <w:rsid w:val="1F440116"/>
    <w:rsid w:val="1F5F20CD"/>
    <w:rsid w:val="1FA76394"/>
    <w:rsid w:val="1FC438E3"/>
    <w:rsid w:val="1FDD704E"/>
    <w:rsid w:val="20351C74"/>
    <w:rsid w:val="20A13DC5"/>
    <w:rsid w:val="20E44619"/>
    <w:rsid w:val="21067F95"/>
    <w:rsid w:val="211B7141"/>
    <w:rsid w:val="212370FD"/>
    <w:rsid w:val="2173236A"/>
    <w:rsid w:val="21B87B8A"/>
    <w:rsid w:val="220E4F5D"/>
    <w:rsid w:val="227D338A"/>
    <w:rsid w:val="233043B5"/>
    <w:rsid w:val="23472134"/>
    <w:rsid w:val="23581230"/>
    <w:rsid w:val="2371470D"/>
    <w:rsid w:val="242C4B20"/>
    <w:rsid w:val="243D3399"/>
    <w:rsid w:val="24465880"/>
    <w:rsid w:val="24AF1C27"/>
    <w:rsid w:val="24EC281A"/>
    <w:rsid w:val="255E1AA6"/>
    <w:rsid w:val="25EE03F0"/>
    <w:rsid w:val="260934E6"/>
    <w:rsid w:val="26110CD4"/>
    <w:rsid w:val="26337724"/>
    <w:rsid w:val="263E195B"/>
    <w:rsid w:val="26525459"/>
    <w:rsid w:val="268F347D"/>
    <w:rsid w:val="269E68EE"/>
    <w:rsid w:val="26CB69F0"/>
    <w:rsid w:val="27337388"/>
    <w:rsid w:val="274B6364"/>
    <w:rsid w:val="274E483E"/>
    <w:rsid w:val="276136AD"/>
    <w:rsid w:val="27B20A0F"/>
    <w:rsid w:val="27BA7454"/>
    <w:rsid w:val="27FB7735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CD4DFE"/>
    <w:rsid w:val="29DA74ED"/>
    <w:rsid w:val="29DD287B"/>
    <w:rsid w:val="2AAB671D"/>
    <w:rsid w:val="2B1A3E03"/>
    <w:rsid w:val="2B2C2CB6"/>
    <w:rsid w:val="2B544164"/>
    <w:rsid w:val="2B5705DC"/>
    <w:rsid w:val="2B5C69D1"/>
    <w:rsid w:val="2B671B7C"/>
    <w:rsid w:val="2B713B55"/>
    <w:rsid w:val="2BD473CA"/>
    <w:rsid w:val="2BD85C98"/>
    <w:rsid w:val="2BDB5993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C618A9"/>
    <w:rsid w:val="2DDA6845"/>
    <w:rsid w:val="2DDB3FA3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1400CE"/>
    <w:rsid w:val="2F2F25ED"/>
    <w:rsid w:val="2F6A0E46"/>
    <w:rsid w:val="2FAA353C"/>
    <w:rsid w:val="2FBC2A3B"/>
    <w:rsid w:val="2FEA5936"/>
    <w:rsid w:val="30306FC9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C12315"/>
    <w:rsid w:val="33CF717B"/>
    <w:rsid w:val="33D942D9"/>
    <w:rsid w:val="33F7559E"/>
    <w:rsid w:val="340F5333"/>
    <w:rsid w:val="3483321F"/>
    <w:rsid w:val="34F23C85"/>
    <w:rsid w:val="352C0311"/>
    <w:rsid w:val="353C57DF"/>
    <w:rsid w:val="354C7AED"/>
    <w:rsid w:val="356E1AFA"/>
    <w:rsid w:val="358513B3"/>
    <w:rsid w:val="359E020C"/>
    <w:rsid w:val="35AF5253"/>
    <w:rsid w:val="35B4627F"/>
    <w:rsid w:val="35C31398"/>
    <w:rsid w:val="35D04F2F"/>
    <w:rsid w:val="3612737A"/>
    <w:rsid w:val="361757FB"/>
    <w:rsid w:val="36275626"/>
    <w:rsid w:val="36953219"/>
    <w:rsid w:val="369A3953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8C1ED5"/>
    <w:rsid w:val="37B336EE"/>
    <w:rsid w:val="37B36F71"/>
    <w:rsid w:val="37DC40A2"/>
    <w:rsid w:val="37FE3504"/>
    <w:rsid w:val="386F75A2"/>
    <w:rsid w:val="38743802"/>
    <w:rsid w:val="38D45689"/>
    <w:rsid w:val="38D4641B"/>
    <w:rsid w:val="38DB779F"/>
    <w:rsid w:val="39340B12"/>
    <w:rsid w:val="39647D41"/>
    <w:rsid w:val="39B068F6"/>
    <w:rsid w:val="39BE4584"/>
    <w:rsid w:val="39E7727A"/>
    <w:rsid w:val="39FB6425"/>
    <w:rsid w:val="3A170206"/>
    <w:rsid w:val="3A3C582F"/>
    <w:rsid w:val="3A717EAC"/>
    <w:rsid w:val="3A931434"/>
    <w:rsid w:val="3ABAC700"/>
    <w:rsid w:val="3ABD74AB"/>
    <w:rsid w:val="3AE101C4"/>
    <w:rsid w:val="3B1EE8A4"/>
    <w:rsid w:val="3B24669D"/>
    <w:rsid w:val="3B7C6FBD"/>
    <w:rsid w:val="3BCF37BA"/>
    <w:rsid w:val="3BF23885"/>
    <w:rsid w:val="3C284000"/>
    <w:rsid w:val="3C594574"/>
    <w:rsid w:val="3C622B24"/>
    <w:rsid w:val="3C63033F"/>
    <w:rsid w:val="3C81345F"/>
    <w:rsid w:val="3CFD5EBA"/>
    <w:rsid w:val="3D1459CD"/>
    <w:rsid w:val="3D3773F0"/>
    <w:rsid w:val="3D5C1BD3"/>
    <w:rsid w:val="3D7D6F08"/>
    <w:rsid w:val="3D90647B"/>
    <w:rsid w:val="3DA93A99"/>
    <w:rsid w:val="3DD91E43"/>
    <w:rsid w:val="3E5042C5"/>
    <w:rsid w:val="3EC858E9"/>
    <w:rsid w:val="3ECF2A08"/>
    <w:rsid w:val="3ED641FC"/>
    <w:rsid w:val="3F370290"/>
    <w:rsid w:val="3F764DC8"/>
    <w:rsid w:val="3F7B09C1"/>
    <w:rsid w:val="40A13152"/>
    <w:rsid w:val="41255EFA"/>
    <w:rsid w:val="413F5228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886BC1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5E2328"/>
    <w:rsid w:val="46723F57"/>
    <w:rsid w:val="4750044C"/>
    <w:rsid w:val="479A0062"/>
    <w:rsid w:val="47AC03E9"/>
    <w:rsid w:val="47AF7AF9"/>
    <w:rsid w:val="47B55142"/>
    <w:rsid w:val="47FFD250"/>
    <w:rsid w:val="480C1209"/>
    <w:rsid w:val="48407519"/>
    <w:rsid w:val="48BB0B36"/>
    <w:rsid w:val="48F76EFB"/>
    <w:rsid w:val="493764A6"/>
    <w:rsid w:val="493D06E7"/>
    <w:rsid w:val="4949103E"/>
    <w:rsid w:val="49530923"/>
    <w:rsid w:val="49E75D88"/>
    <w:rsid w:val="49FD2AB9"/>
    <w:rsid w:val="4A500C79"/>
    <w:rsid w:val="4A6F45E9"/>
    <w:rsid w:val="4A9C13B0"/>
    <w:rsid w:val="4AA65E99"/>
    <w:rsid w:val="4AE63EDA"/>
    <w:rsid w:val="4AFA3569"/>
    <w:rsid w:val="4B2D161F"/>
    <w:rsid w:val="4B2D3A0E"/>
    <w:rsid w:val="4BFB0399"/>
    <w:rsid w:val="4C025924"/>
    <w:rsid w:val="4C1757E1"/>
    <w:rsid w:val="4C394BE2"/>
    <w:rsid w:val="4C3B20B3"/>
    <w:rsid w:val="4C420716"/>
    <w:rsid w:val="4C5A0342"/>
    <w:rsid w:val="4CDA27A4"/>
    <w:rsid w:val="4D285DDA"/>
    <w:rsid w:val="4D5911B7"/>
    <w:rsid w:val="4DB6305A"/>
    <w:rsid w:val="4DC0585E"/>
    <w:rsid w:val="4E33692B"/>
    <w:rsid w:val="4E340CA8"/>
    <w:rsid w:val="4EA66D7F"/>
    <w:rsid w:val="4EC47414"/>
    <w:rsid w:val="4F06146A"/>
    <w:rsid w:val="4F0952F8"/>
    <w:rsid w:val="4F7D0D64"/>
    <w:rsid w:val="4FBB0B85"/>
    <w:rsid w:val="4FF70C1C"/>
    <w:rsid w:val="50004A57"/>
    <w:rsid w:val="501E520A"/>
    <w:rsid w:val="503B0D7C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5054DA"/>
    <w:rsid w:val="52634466"/>
    <w:rsid w:val="528664E5"/>
    <w:rsid w:val="528F6DC5"/>
    <w:rsid w:val="52A70380"/>
    <w:rsid w:val="52F617A2"/>
    <w:rsid w:val="534712FC"/>
    <w:rsid w:val="535046EA"/>
    <w:rsid w:val="53DB36C9"/>
    <w:rsid w:val="541A7DDB"/>
    <w:rsid w:val="548C43E1"/>
    <w:rsid w:val="54D9466B"/>
    <w:rsid w:val="54DF1A82"/>
    <w:rsid w:val="55236D70"/>
    <w:rsid w:val="5537713B"/>
    <w:rsid w:val="55B46818"/>
    <w:rsid w:val="55C9505D"/>
    <w:rsid w:val="55CC1DE8"/>
    <w:rsid w:val="55E42B64"/>
    <w:rsid w:val="55E6625B"/>
    <w:rsid w:val="55E900DF"/>
    <w:rsid w:val="55FF5FCA"/>
    <w:rsid w:val="56055E13"/>
    <w:rsid w:val="56103767"/>
    <w:rsid w:val="561E5B04"/>
    <w:rsid w:val="56386187"/>
    <w:rsid w:val="56651F2A"/>
    <w:rsid w:val="56E33687"/>
    <w:rsid w:val="56E56765"/>
    <w:rsid w:val="56F338F8"/>
    <w:rsid w:val="56FD0B83"/>
    <w:rsid w:val="570617CF"/>
    <w:rsid w:val="57333899"/>
    <w:rsid w:val="573A15BA"/>
    <w:rsid w:val="57A585EF"/>
    <w:rsid w:val="57DA33F7"/>
    <w:rsid w:val="57E16E3D"/>
    <w:rsid w:val="58094EFE"/>
    <w:rsid w:val="58121E2F"/>
    <w:rsid w:val="586D6ACA"/>
    <w:rsid w:val="58BE0ABE"/>
    <w:rsid w:val="59297BA9"/>
    <w:rsid w:val="59B30CFC"/>
    <w:rsid w:val="5A067F89"/>
    <w:rsid w:val="5A111854"/>
    <w:rsid w:val="5A9820CC"/>
    <w:rsid w:val="5B295CFC"/>
    <w:rsid w:val="5B6C41A8"/>
    <w:rsid w:val="5BBF6CD6"/>
    <w:rsid w:val="5BD37A4C"/>
    <w:rsid w:val="5BFC3597"/>
    <w:rsid w:val="5C414935"/>
    <w:rsid w:val="5C41556B"/>
    <w:rsid w:val="5C54188A"/>
    <w:rsid w:val="5C7020AB"/>
    <w:rsid w:val="5C761B80"/>
    <w:rsid w:val="5C8D5305"/>
    <w:rsid w:val="5CA371D7"/>
    <w:rsid w:val="5CC20164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EDB585F"/>
    <w:rsid w:val="5F011A9F"/>
    <w:rsid w:val="5F1334E7"/>
    <w:rsid w:val="5F321180"/>
    <w:rsid w:val="5F98382D"/>
    <w:rsid w:val="5FC776AC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FC3C8C"/>
    <w:rsid w:val="62012FB6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8975CF"/>
    <w:rsid w:val="664F6239"/>
    <w:rsid w:val="66835B70"/>
    <w:rsid w:val="669B6954"/>
    <w:rsid w:val="66C17265"/>
    <w:rsid w:val="6727627B"/>
    <w:rsid w:val="672D1F64"/>
    <w:rsid w:val="673D0401"/>
    <w:rsid w:val="67A7139C"/>
    <w:rsid w:val="67C769C5"/>
    <w:rsid w:val="67D67DB3"/>
    <w:rsid w:val="67FCD110"/>
    <w:rsid w:val="681364CD"/>
    <w:rsid w:val="68251F5E"/>
    <w:rsid w:val="6871738B"/>
    <w:rsid w:val="687D4CD7"/>
    <w:rsid w:val="689620C6"/>
    <w:rsid w:val="68B5367F"/>
    <w:rsid w:val="68B97E5C"/>
    <w:rsid w:val="68C05E2E"/>
    <w:rsid w:val="68CD2978"/>
    <w:rsid w:val="68CE1F98"/>
    <w:rsid w:val="68E55E47"/>
    <w:rsid w:val="69823DCA"/>
    <w:rsid w:val="6A067F77"/>
    <w:rsid w:val="6A193842"/>
    <w:rsid w:val="6A1A47CE"/>
    <w:rsid w:val="6A7165C6"/>
    <w:rsid w:val="6A98037F"/>
    <w:rsid w:val="6A981202"/>
    <w:rsid w:val="6B070ED3"/>
    <w:rsid w:val="6B0771EE"/>
    <w:rsid w:val="6B137D58"/>
    <w:rsid w:val="6B521D25"/>
    <w:rsid w:val="6B994ED7"/>
    <w:rsid w:val="6BAC51AB"/>
    <w:rsid w:val="6BDD15F2"/>
    <w:rsid w:val="6BDE58F9"/>
    <w:rsid w:val="6BF8E60F"/>
    <w:rsid w:val="6CB732B1"/>
    <w:rsid w:val="6CBC3AD7"/>
    <w:rsid w:val="6CF160DD"/>
    <w:rsid w:val="6D051DBC"/>
    <w:rsid w:val="6D1C72D8"/>
    <w:rsid w:val="6D77975A"/>
    <w:rsid w:val="6DD66464"/>
    <w:rsid w:val="6DD723D9"/>
    <w:rsid w:val="6EE075F5"/>
    <w:rsid w:val="6EF67E9D"/>
    <w:rsid w:val="6F147344"/>
    <w:rsid w:val="6F1F7BF0"/>
    <w:rsid w:val="6F230721"/>
    <w:rsid w:val="6F3523B3"/>
    <w:rsid w:val="6FA33BA0"/>
    <w:rsid w:val="6FDC586F"/>
    <w:rsid w:val="6FFF3460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7F2869"/>
    <w:rsid w:val="729214D1"/>
    <w:rsid w:val="72955AF6"/>
    <w:rsid w:val="72A873BA"/>
    <w:rsid w:val="72FDFDA8"/>
    <w:rsid w:val="73312AC1"/>
    <w:rsid w:val="735E13BB"/>
    <w:rsid w:val="73603553"/>
    <w:rsid w:val="736571FF"/>
    <w:rsid w:val="73785837"/>
    <w:rsid w:val="73A25CEE"/>
    <w:rsid w:val="73E5209D"/>
    <w:rsid w:val="73F92F21"/>
    <w:rsid w:val="73FA0A20"/>
    <w:rsid w:val="74096DA2"/>
    <w:rsid w:val="745342F5"/>
    <w:rsid w:val="745F1A7B"/>
    <w:rsid w:val="74645BB9"/>
    <w:rsid w:val="749030F2"/>
    <w:rsid w:val="74997A6C"/>
    <w:rsid w:val="74A76DE2"/>
    <w:rsid w:val="74DC3C98"/>
    <w:rsid w:val="74F34FB8"/>
    <w:rsid w:val="75006D7D"/>
    <w:rsid w:val="754B3B25"/>
    <w:rsid w:val="757875B4"/>
    <w:rsid w:val="75B92AB7"/>
    <w:rsid w:val="761B77D2"/>
    <w:rsid w:val="762A2341"/>
    <w:rsid w:val="767009BD"/>
    <w:rsid w:val="76831F2D"/>
    <w:rsid w:val="76986CC8"/>
    <w:rsid w:val="77120888"/>
    <w:rsid w:val="779813AE"/>
    <w:rsid w:val="77C916C0"/>
    <w:rsid w:val="77FD9F72"/>
    <w:rsid w:val="782E0708"/>
    <w:rsid w:val="787065A4"/>
    <w:rsid w:val="787D229C"/>
    <w:rsid w:val="78802F06"/>
    <w:rsid w:val="788E1D05"/>
    <w:rsid w:val="79661B74"/>
    <w:rsid w:val="79B47343"/>
    <w:rsid w:val="79EB3BDB"/>
    <w:rsid w:val="7A5D75CE"/>
    <w:rsid w:val="7A8A17B8"/>
    <w:rsid w:val="7A9B376F"/>
    <w:rsid w:val="7AE6D330"/>
    <w:rsid w:val="7B071055"/>
    <w:rsid w:val="7B0A1B5A"/>
    <w:rsid w:val="7B4B454A"/>
    <w:rsid w:val="7B547FB4"/>
    <w:rsid w:val="7B7F0118"/>
    <w:rsid w:val="7B8C546A"/>
    <w:rsid w:val="7BA1196B"/>
    <w:rsid w:val="7BBF0BDB"/>
    <w:rsid w:val="7BD5796E"/>
    <w:rsid w:val="7BFC61B5"/>
    <w:rsid w:val="7C367C17"/>
    <w:rsid w:val="7C59559C"/>
    <w:rsid w:val="7C9E326B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7E2B93"/>
    <w:rsid w:val="7E8A4BCF"/>
    <w:rsid w:val="7EDF3DB9"/>
    <w:rsid w:val="7F4A5845"/>
    <w:rsid w:val="7F6B30FF"/>
    <w:rsid w:val="7FBFA76A"/>
    <w:rsid w:val="7FD61268"/>
    <w:rsid w:val="7FEDC46A"/>
    <w:rsid w:val="7FEFC835"/>
    <w:rsid w:val="7FF7952F"/>
    <w:rsid w:val="7FF7BA22"/>
    <w:rsid w:val="7FF993FD"/>
    <w:rsid w:val="7FFBD128"/>
    <w:rsid w:val="7FFF7790"/>
    <w:rsid w:val="7FFFF03A"/>
    <w:rsid w:val="7FFFF668"/>
    <w:rsid w:val="9AB36B32"/>
    <w:rsid w:val="9EFFFFB7"/>
    <w:rsid w:val="9FE9FE3C"/>
    <w:rsid w:val="AEE526D6"/>
    <w:rsid w:val="B5D3B744"/>
    <w:rsid w:val="B5EF697F"/>
    <w:rsid w:val="B7F74AE6"/>
    <w:rsid w:val="B7FA67F5"/>
    <w:rsid w:val="BCF24343"/>
    <w:rsid w:val="BEFFE01C"/>
    <w:rsid w:val="BFD7BD92"/>
    <w:rsid w:val="BFFE6D4D"/>
    <w:rsid w:val="D9DE18CF"/>
    <w:rsid w:val="DBB751A0"/>
    <w:rsid w:val="DBEBB499"/>
    <w:rsid w:val="DF5F310A"/>
    <w:rsid w:val="E276A09D"/>
    <w:rsid w:val="E3E32D55"/>
    <w:rsid w:val="E7F63AF2"/>
    <w:rsid w:val="EA4490BC"/>
    <w:rsid w:val="EBFA43F3"/>
    <w:rsid w:val="EBFF43D5"/>
    <w:rsid w:val="EFCD186D"/>
    <w:rsid w:val="F32E0FB5"/>
    <w:rsid w:val="F73F577E"/>
    <w:rsid w:val="F77F6604"/>
    <w:rsid w:val="F7DF6951"/>
    <w:rsid w:val="F7FB3485"/>
    <w:rsid w:val="F7FFB967"/>
    <w:rsid w:val="FB7D664B"/>
    <w:rsid w:val="FB9C90D9"/>
    <w:rsid w:val="FBE72243"/>
    <w:rsid w:val="FBF9F064"/>
    <w:rsid w:val="FDDFE1C4"/>
    <w:rsid w:val="FDF64573"/>
    <w:rsid w:val="FE6ADDF8"/>
    <w:rsid w:val="FEFFA387"/>
    <w:rsid w:val="FF7EF430"/>
    <w:rsid w:val="FFFDFE7A"/>
    <w:rsid w:val="FFFEF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15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9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9">
    <w:name w:val="annotation subject"/>
    <w:basedOn w:val="4"/>
    <w:next w:val="4"/>
    <w:link w:val="20"/>
    <w:unhideWhenUsed/>
    <w:qFormat/>
    <w:uiPriority w:val="99"/>
    <w:rPr>
      <w:rFonts w:ascii="Calibri" w:hAnsi="Calibri" w:eastAsia="宋体" w:cs="Times New Roman"/>
      <w:b/>
      <w:bCs/>
      <w:szCs w:val="22"/>
    </w:rPr>
  </w:style>
  <w:style w:type="table" w:styleId="11">
    <w:name w:val="Table Grid"/>
    <w:basedOn w:val="10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annotation reference"/>
    <w:qFormat/>
    <w:uiPriority w:val="0"/>
    <w:rPr>
      <w:sz w:val="21"/>
      <w:szCs w:val="21"/>
    </w:rPr>
  </w:style>
  <w:style w:type="character" w:styleId="14">
    <w:name w:val="footnote reference"/>
    <w:basedOn w:val="12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5">
    <w:name w:val="批注文字 Char1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link w:val="6"/>
    <w:qFormat/>
    <w:uiPriority w:val="99"/>
    <w:rPr>
      <w:sz w:val="18"/>
      <w:szCs w:val="18"/>
    </w:rPr>
  </w:style>
  <w:style w:type="character" w:customStyle="1" w:styleId="18">
    <w:name w:val="页眉 Char"/>
    <w:link w:val="7"/>
    <w:qFormat/>
    <w:uiPriority w:val="99"/>
    <w:rPr>
      <w:sz w:val="18"/>
      <w:szCs w:val="18"/>
    </w:rPr>
  </w:style>
  <w:style w:type="character" w:customStyle="1" w:styleId="19">
    <w:name w:val="脚注文本 Char"/>
    <w:link w:val="8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0">
    <w:name w:val="批注主题 Char"/>
    <w:link w:val="9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1">
    <w:name w:val="批注文字 Char"/>
    <w:basedOn w:val="12"/>
    <w:semiHidden/>
    <w:qFormat/>
    <w:uiPriority w:val="99"/>
  </w:style>
  <w:style w:type="paragraph" w:customStyle="1" w:styleId="22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1417</Words>
  <Characters>1509</Characters>
  <Lines>24</Lines>
  <Paragraphs>7</Paragraphs>
  <TotalTime>230</TotalTime>
  <ScaleCrop>false</ScaleCrop>
  <LinksUpToDate>false</LinksUpToDate>
  <CharactersWithSpaces>2243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2018-09-16T02:32:00Z</dcterms:created>
  <dc:creator>my mac</dc:creator>
  <cp:lastModifiedBy>Lenovo</cp:lastModifiedBy>
  <cp:lastPrinted>2021-07-13T06:40:00Z</cp:lastPrinted>
  <dcterms:modified xsi:type="dcterms:W3CDTF">2022-08-06T03:38:07Z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9834ED99FE594F15A34F1F6779A07916</vt:lpwstr>
  </property>
</Properties>
</file>