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2F" w:rsidRDefault="007901C3">
      <w:pPr>
        <w:spacing w:line="40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附件一：</w:t>
      </w:r>
    </w:p>
    <w:p w:rsidR="00EF182F" w:rsidRDefault="007901C3">
      <w:pPr>
        <w:spacing w:line="400" w:lineRule="exact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color w:val="000000"/>
          <w:sz w:val="24"/>
        </w:rPr>
        <w:t>俄罗斯国际石油天然气展览会</w:t>
      </w:r>
      <w:r>
        <w:rPr>
          <w:rFonts w:ascii="宋体" w:hAnsi="宋体" w:hint="eastAsia"/>
          <w:b/>
          <w:color w:val="000000"/>
          <w:sz w:val="24"/>
        </w:rPr>
        <w:t>申请表</w:t>
      </w:r>
      <w:r>
        <w:rPr>
          <w:rFonts w:ascii="宋体" w:hAnsi="宋体" w:hint="eastAsia"/>
          <w:b/>
          <w:sz w:val="24"/>
        </w:rPr>
        <w:t>(</w:t>
      </w:r>
      <w:r>
        <w:rPr>
          <w:rFonts w:ascii="宋体" w:hAnsi="宋体" w:hint="eastAsia"/>
          <w:b/>
          <w:sz w:val="24"/>
        </w:rPr>
        <w:t>合同书</w:t>
      </w:r>
      <w:r>
        <w:rPr>
          <w:rFonts w:ascii="宋体" w:hAnsi="宋体" w:hint="eastAsia"/>
          <w:b/>
          <w:sz w:val="24"/>
        </w:rPr>
        <w:t>)</w:t>
      </w:r>
    </w:p>
    <w:p w:rsidR="00B363F2" w:rsidRDefault="00B363F2">
      <w:pPr>
        <w:spacing w:line="400" w:lineRule="exact"/>
        <w:jc w:val="center"/>
        <w:rPr>
          <w:b/>
          <w:color w:val="000000"/>
          <w:sz w:val="24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00"/>
        <w:gridCol w:w="735"/>
        <w:gridCol w:w="1155"/>
        <w:gridCol w:w="1230"/>
        <w:gridCol w:w="450"/>
        <w:gridCol w:w="1470"/>
        <w:gridCol w:w="1470"/>
        <w:gridCol w:w="1596"/>
      </w:tblGrid>
      <w:tr w:rsidR="00EF182F">
        <w:trPr>
          <w:cantSplit/>
          <w:trHeight w:val="582"/>
          <w:jc w:val="center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b/>
                <w:spacing w:val="-2"/>
                <w:szCs w:val="21"/>
              </w:rPr>
            </w:pPr>
            <w:r>
              <w:rPr>
                <w:rFonts w:ascii="宋体" w:hAnsi="宋体" w:hint="eastAsia"/>
                <w:b/>
                <w:spacing w:val="-2"/>
                <w:szCs w:val="21"/>
              </w:rPr>
              <w:t>展览会名称</w:t>
            </w:r>
          </w:p>
        </w:tc>
        <w:tc>
          <w:tcPr>
            <w:tcW w:w="8106" w:type="dxa"/>
            <w:gridSpan w:val="7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F182F" w:rsidRDefault="007901C3">
            <w:pPr>
              <w:spacing w:line="420" w:lineRule="exact"/>
              <w:rPr>
                <w:rFonts w:hAnsi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rFonts w:hAnsi="宋体" w:hint="eastAsia"/>
                <w:kern w:val="0"/>
                <w:sz w:val="24"/>
              </w:rPr>
              <w:t>（</w:t>
            </w:r>
            <w:r>
              <w:rPr>
                <w:rFonts w:hAnsi="宋体" w:hint="eastAsia"/>
                <w:kern w:val="0"/>
                <w:sz w:val="24"/>
              </w:rPr>
              <w:t>俄罗斯</w:t>
            </w:r>
            <w:r>
              <w:rPr>
                <w:rFonts w:hAnsi="宋体" w:hint="eastAsia"/>
                <w:kern w:val="0"/>
                <w:sz w:val="24"/>
              </w:rPr>
              <w:t>）国际石油</w:t>
            </w:r>
            <w:r>
              <w:rPr>
                <w:rFonts w:hAnsi="宋体" w:hint="eastAsia"/>
                <w:kern w:val="0"/>
                <w:sz w:val="24"/>
              </w:rPr>
              <w:t>、天然气工业设备及技术</w:t>
            </w:r>
            <w:r>
              <w:rPr>
                <w:rFonts w:hAnsi="宋体" w:hint="eastAsia"/>
                <w:kern w:val="0"/>
                <w:sz w:val="24"/>
              </w:rPr>
              <w:t>展览会</w:t>
            </w:r>
          </w:p>
        </w:tc>
      </w:tr>
      <w:tr w:rsidR="00EF182F">
        <w:trPr>
          <w:cantSplit/>
          <w:trHeight w:val="550"/>
          <w:jc w:val="center"/>
        </w:trPr>
        <w:tc>
          <w:tcPr>
            <w:tcW w:w="2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申请面积</w:t>
            </w:r>
          </w:p>
        </w:tc>
        <w:tc>
          <w:tcPr>
            <w:tcW w:w="81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82F" w:rsidRDefault="007901C3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光地展位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_________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平方米（最少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18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平米）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(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米×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米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= 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平方米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) </w:t>
            </w:r>
          </w:p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标准展位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_______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个展位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(3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米×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3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米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= 9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平方米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)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双开另加收展位费的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10%</w:t>
            </w:r>
          </w:p>
        </w:tc>
      </w:tr>
      <w:tr w:rsidR="00EF182F">
        <w:trPr>
          <w:cantSplit/>
          <w:trHeight w:val="299"/>
          <w:jc w:val="center"/>
        </w:trPr>
        <w:tc>
          <w:tcPr>
            <w:tcW w:w="2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参展人数</w:t>
            </w: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考察人数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EF182F">
        <w:trPr>
          <w:cantSplit/>
          <w:trHeight w:val="434"/>
          <w:jc w:val="center"/>
        </w:trPr>
        <w:tc>
          <w:tcPr>
            <w:tcW w:w="210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参展单位名称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2F" w:rsidRDefault="007901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82F" w:rsidRDefault="00EF182F">
            <w:pPr>
              <w:rPr>
                <w:rFonts w:ascii="宋体" w:hAnsi="宋体"/>
                <w:szCs w:val="21"/>
              </w:rPr>
            </w:pPr>
          </w:p>
        </w:tc>
      </w:tr>
      <w:tr w:rsidR="00EF182F">
        <w:trPr>
          <w:cantSplit/>
          <w:trHeight w:val="412"/>
          <w:jc w:val="center"/>
        </w:trPr>
        <w:tc>
          <w:tcPr>
            <w:tcW w:w="2100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F182F" w:rsidRDefault="00EF182F">
            <w:pPr>
              <w:widowControl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82F" w:rsidRDefault="007901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F182F" w:rsidRDefault="00EF182F">
            <w:pPr>
              <w:rPr>
                <w:rFonts w:ascii="宋体" w:hAnsi="宋体"/>
                <w:szCs w:val="21"/>
              </w:rPr>
            </w:pPr>
          </w:p>
        </w:tc>
      </w:tr>
      <w:tr w:rsidR="00EF182F">
        <w:trPr>
          <w:cantSplit/>
          <w:trHeight w:val="405"/>
          <w:jc w:val="center"/>
        </w:trPr>
        <w:tc>
          <w:tcPr>
            <w:tcW w:w="210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参展单位地址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82F" w:rsidRDefault="007901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F182F" w:rsidRDefault="00EF182F">
            <w:pPr>
              <w:rPr>
                <w:rFonts w:ascii="宋体" w:hAnsi="宋体"/>
                <w:szCs w:val="21"/>
              </w:rPr>
            </w:pPr>
          </w:p>
        </w:tc>
      </w:tr>
      <w:tr w:rsidR="00EF182F">
        <w:trPr>
          <w:cantSplit/>
          <w:trHeight w:val="410"/>
          <w:jc w:val="center"/>
        </w:trPr>
        <w:tc>
          <w:tcPr>
            <w:tcW w:w="2100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F182F" w:rsidRDefault="00EF182F">
            <w:pPr>
              <w:widowControl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82F" w:rsidRDefault="007901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F182F" w:rsidRDefault="00EF182F">
            <w:pPr>
              <w:rPr>
                <w:rFonts w:ascii="宋体" w:hAnsi="宋体"/>
                <w:szCs w:val="21"/>
              </w:rPr>
            </w:pPr>
          </w:p>
        </w:tc>
      </w:tr>
      <w:tr w:rsidR="00EF182F">
        <w:trPr>
          <w:cantSplit/>
          <w:trHeight w:val="419"/>
          <w:jc w:val="center"/>
        </w:trPr>
        <w:tc>
          <w:tcPr>
            <w:tcW w:w="210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参展单位性质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国有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集体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股份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乡镇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私营</w:t>
            </w:r>
          </w:p>
        </w:tc>
      </w:tr>
      <w:tr w:rsidR="00EF182F">
        <w:trPr>
          <w:cantSplit/>
          <w:trHeight w:val="400"/>
          <w:jc w:val="center"/>
        </w:trPr>
        <w:tc>
          <w:tcPr>
            <w:tcW w:w="210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b/>
                <w:spacing w:val="4"/>
                <w:szCs w:val="21"/>
              </w:rPr>
            </w:pPr>
            <w:r>
              <w:rPr>
                <w:rFonts w:ascii="宋体" w:hAnsi="宋体" w:hint="eastAsia"/>
                <w:b/>
                <w:spacing w:val="4"/>
                <w:szCs w:val="21"/>
              </w:rPr>
              <w:t>参展人员护照类型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因公普通护照（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因私护照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EF182F">
        <w:trPr>
          <w:cantSplit/>
          <w:trHeight w:val="410"/>
          <w:jc w:val="center"/>
        </w:trPr>
        <w:tc>
          <w:tcPr>
            <w:tcW w:w="210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派人单位所属外办</w:t>
            </w:r>
          </w:p>
        </w:tc>
        <w:tc>
          <w:tcPr>
            <w:tcW w:w="810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82F" w:rsidRDefault="00EF182F">
            <w:pPr>
              <w:rPr>
                <w:rFonts w:ascii="宋体" w:hAnsi="宋体"/>
                <w:szCs w:val="21"/>
              </w:rPr>
            </w:pPr>
          </w:p>
        </w:tc>
      </w:tr>
      <w:tr w:rsidR="00EF182F">
        <w:trPr>
          <w:trHeight w:val="407"/>
          <w:jc w:val="center"/>
        </w:trPr>
        <w:tc>
          <w:tcPr>
            <w:tcW w:w="2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企业主营产品</w:t>
            </w:r>
          </w:p>
        </w:tc>
        <w:tc>
          <w:tcPr>
            <w:tcW w:w="81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82F" w:rsidRDefault="00EF182F">
            <w:pPr>
              <w:rPr>
                <w:rFonts w:ascii="宋体" w:hAnsi="宋体"/>
                <w:szCs w:val="21"/>
              </w:rPr>
            </w:pPr>
          </w:p>
        </w:tc>
      </w:tr>
      <w:tr w:rsidR="00EF182F">
        <w:trPr>
          <w:trHeight w:val="472"/>
          <w:jc w:val="center"/>
        </w:trPr>
        <w:tc>
          <w:tcPr>
            <w:tcW w:w="52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2F" w:rsidRDefault="007901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织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单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位</w:t>
            </w:r>
          </w:p>
        </w:tc>
        <w:tc>
          <w:tcPr>
            <w:tcW w:w="4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82F" w:rsidRDefault="007901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展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单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位</w:t>
            </w:r>
          </w:p>
        </w:tc>
      </w:tr>
      <w:tr w:rsidR="00EF182F">
        <w:trPr>
          <w:trHeight w:val="3112"/>
          <w:jc w:val="center"/>
        </w:trPr>
        <w:tc>
          <w:tcPr>
            <w:tcW w:w="52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82F" w:rsidRDefault="007901C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中国石油和石油化工设备工业协会</w:t>
            </w:r>
          </w:p>
          <w:p w:rsidR="00EF182F" w:rsidRDefault="007901C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国际合作与展览部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:rsidR="00EF182F" w:rsidRDefault="007901C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址：北京市西城区月坛南街</w:t>
            </w:r>
            <w:r>
              <w:rPr>
                <w:rFonts w:ascii="宋体" w:hAnsi="宋体" w:hint="eastAsia"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4028</w:t>
            </w:r>
            <w:r>
              <w:rPr>
                <w:rFonts w:ascii="宋体" w:hAnsi="宋体" w:hint="eastAsia"/>
                <w:szCs w:val="21"/>
              </w:rPr>
              <w:t>室</w:t>
            </w:r>
          </w:p>
          <w:p w:rsidR="00EF182F" w:rsidRDefault="007901C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编：</w:t>
            </w:r>
            <w:r>
              <w:rPr>
                <w:rFonts w:ascii="宋体" w:hAnsi="宋体" w:hint="eastAsia"/>
                <w:szCs w:val="21"/>
              </w:rPr>
              <w:t xml:space="preserve">100825                         </w:t>
            </w:r>
          </w:p>
          <w:p w:rsidR="00EF182F" w:rsidRDefault="007901C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联系人：</w:t>
            </w:r>
            <w:r>
              <w:rPr>
                <w:rFonts w:ascii="宋体" w:hAnsi="宋体" w:hint="eastAsia"/>
                <w:szCs w:val="21"/>
              </w:rPr>
              <w:t>贾汉超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</w:p>
          <w:p w:rsidR="00EF182F" w:rsidRDefault="007901C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话：</w:t>
            </w:r>
            <w:r>
              <w:rPr>
                <w:rFonts w:ascii="宋体" w:hAnsi="宋体" w:hint="eastAsia"/>
                <w:szCs w:val="21"/>
              </w:rPr>
              <w:t>010-68</w:t>
            </w:r>
            <w:r>
              <w:rPr>
                <w:rFonts w:ascii="宋体" w:hAnsi="宋体" w:hint="eastAsia"/>
                <w:szCs w:val="21"/>
              </w:rPr>
              <w:t>531495</w:t>
            </w:r>
          </w:p>
          <w:p w:rsidR="00EF182F" w:rsidRDefault="007901C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真：</w:t>
            </w:r>
            <w:r>
              <w:rPr>
                <w:rFonts w:ascii="宋体" w:hAnsi="宋体"/>
                <w:szCs w:val="21"/>
              </w:rPr>
              <w:t>010-68531495</w:t>
            </w:r>
          </w:p>
          <w:p w:rsidR="00EF182F" w:rsidRDefault="007901C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  <w:r>
              <w:rPr>
                <w:rFonts w:ascii="宋体" w:hAnsi="宋体"/>
                <w:szCs w:val="21"/>
              </w:rPr>
              <w:t>：</w:t>
            </w:r>
            <w:hyperlink r:id="rId7" w:history="1">
              <w:r>
                <w:rPr>
                  <w:rStyle w:val="ab"/>
                  <w:rFonts w:ascii="宋体" w:hAnsi="宋体" w:hint="eastAsia"/>
                  <w:szCs w:val="21"/>
                </w:rPr>
                <w:t>chaono.one@163.com</w:t>
              </w:r>
            </w:hyperlink>
          </w:p>
          <w:p w:rsidR="00EF182F" w:rsidRDefault="007901C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在线</w:t>
            </w:r>
            <w:r>
              <w:rPr>
                <w:rFonts w:ascii="宋体" w:hAnsi="宋体" w:hint="eastAsia"/>
                <w:szCs w:val="21"/>
              </w:rPr>
              <w:t>QQ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920355459</w:t>
            </w:r>
          </w:p>
          <w:p w:rsidR="00EF182F" w:rsidRDefault="007901C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址：</w:t>
            </w:r>
            <w:hyperlink r:id="rId8" w:history="1">
              <w:r>
                <w:rPr>
                  <w:rFonts w:ascii="宋体" w:hAnsi="宋体" w:hint="eastAsia"/>
                  <w:szCs w:val="21"/>
                </w:rPr>
                <w:t>www.cpeia.org.cn</w:t>
              </w:r>
            </w:hyperlink>
          </w:p>
        </w:tc>
        <w:tc>
          <w:tcPr>
            <w:tcW w:w="4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82F" w:rsidRDefault="007901C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:rsidR="00EF182F" w:rsidRDefault="007901C3">
            <w:pPr>
              <w:spacing w:line="400" w:lineRule="exact"/>
              <w:ind w:leftChars="1" w:left="132" w:hangingChars="62" w:hanging="1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址</w:t>
            </w:r>
            <w:r>
              <w:rPr>
                <w:rFonts w:ascii="宋体" w:hAnsi="宋体" w:hint="eastAsia"/>
                <w:szCs w:val="21"/>
              </w:rPr>
              <w:t xml:space="preserve">:  </w:t>
            </w:r>
          </w:p>
          <w:p w:rsidR="00EF182F" w:rsidRDefault="007901C3">
            <w:pPr>
              <w:spacing w:line="400" w:lineRule="exact"/>
              <w:ind w:leftChars="1" w:left="132" w:hangingChars="62" w:hanging="1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编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:rsidR="00EF182F" w:rsidRDefault="007901C3">
            <w:pPr>
              <w:spacing w:line="400" w:lineRule="exact"/>
              <w:ind w:leftChars="1" w:left="132" w:hangingChars="62" w:hanging="1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话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:rsidR="00EF182F" w:rsidRDefault="007901C3">
            <w:pPr>
              <w:spacing w:line="400" w:lineRule="exact"/>
              <w:ind w:leftChars="1" w:left="132" w:hangingChars="62" w:hanging="1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真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:rsidR="00EF182F" w:rsidRDefault="007901C3">
            <w:pPr>
              <w:spacing w:line="400" w:lineRule="exact"/>
              <w:ind w:leftChars="1" w:left="132" w:hangingChars="62" w:hanging="1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机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:rsidR="00EF182F" w:rsidRDefault="007901C3">
            <w:pPr>
              <w:spacing w:line="400" w:lineRule="exact"/>
              <w:ind w:leftChars="1" w:left="132" w:hangingChars="62" w:hanging="1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E-mail:</w:t>
            </w:r>
          </w:p>
          <w:p w:rsidR="00EF182F" w:rsidRDefault="007901C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址</w:t>
            </w:r>
            <w:r>
              <w:rPr>
                <w:rFonts w:ascii="宋体" w:hAnsi="宋体" w:hint="eastAsia"/>
                <w:szCs w:val="21"/>
              </w:rPr>
              <w:t>:</w:t>
            </w:r>
          </w:p>
        </w:tc>
      </w:tr>
      <w:tr w:rsidR="00EF182F">
        <w:trPr>
          <w:trHeight w:val="1499"/>
          <w:jc w:val="center"/>
        </w:trPr>
        <w:tc>
          <w:tcPr>
            <w:tcW w:w="522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F182F" w:rsidRDefault="007901C3">
            <w:pPr>
              <w:spacing w:line="32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账户信息：</w:t>
            </w:r>
          </w:p>
          <w:p w:rsidR="00EF182F" w:rsidRDefault="007901C3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户名：中国石油和石油化工设备工业协会</w:t>
            </w:r>
          </w:p>
          <w:p w:rsidR="00EF182F" w:rsidRDefault="007901C3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户行：中国工商银行北京礼士路支行</w:t>
            </w:r>
          </w:p>
          <w:p w:rsidR="00EF182F" w:rsidRDefault="007901C3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帐号：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0200003609014480294</w:t>
            </w:r>
          </w:p>
          <w:p w:rsidR="00EF182F" w:rsidRDefault="007901C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(</w:t>
            </w:r>
            <w:r>
              <w:rPr>
                <w:rFonts w:ascii="宋体" w:hAnsi="宋体" w:cs="宋体" w:hint="eastAsia"/>
                <w:szCs w:val="21"/>
              </w:rPr>
              <w:t>主办单位确认章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  <w:p w:rsidR="00EF182F" w:rsidRDefault="007901C3">
            <w:pPr>
              <w:ind w:firstLineChars="1200" w:firstLine="25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498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F182F" w:rsidRDefault="007901C3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参展单位领导意见</w:t>
            </w:r>
          </w:p>
          <w:p w:rsidR="00EF182F" w:rsidRDefault="00EF182F">
            <w:pPr>
              <w:rPr>
                <w:rFonts w:ascii="宋体" w:hAnsi="宋体"/>
                <w:szCs w:val="21"/>
              </w:rPr>
            </w:pPr>
          </w:p>
          <w:p w:rsidR="00EF182F" w:rsidRDefault="00EF182F">
            <w:pPr>
              <w:rPr>
                <w:rFonts w:ascii="宋体" w:hAnsi="宋体"/>
                <w:szCs w:val="21"/>
              </w:rPr>
            </w:pPr>
          </w:p>
          <w:p w:rsidR="00EF182F" w:rsidRDefault="00EF182F">
            <w:pPr>
              <w:rPr>
                <w:rFonts w:ascii="宋体" w:hAnsi="宋体"/>
                <w:szCs w:val="21"/>
              </w:rPr>
            </w:pPr>
          </w:p>
          <w:p w:rsidR="00EF182F" w:rsidRDefault="007901C3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参展单位公章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EF182F" w:rsidRDefault="007901C3">
            <w:pPr>
              <w:ind w:firstLineChars="1350" w:firstLine="28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F182F">
        <w:trPr>
          <w:cantSplit/>
          <w:trHeight w:val="1884"/>
          <w:jc w:val="center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  <w:r>
              <w:rPr>
                <w:rFonts w:ascii="宋体" w:hAnsi="宋体" w:hint="eastAsia"/>
                <w:szCs w:val="21"/>
              </w:rPr>
              <w:t xml:space="preserve">: </w:t>
            </w:r>
          </w:p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本申请表（合同书）一式两份</w:t>
            </w:r>
            <w:r>
              <w:rPr>
                <w:rFonts w:ascii="宋体" w:hAnsi="宋体" w:hint="eastAsia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经双方盖章确认后即开始具有法律效力。</w:t>
            </w:r>
          </w:p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本申请表一经确认，请在一周内按照</w:t>
            </w:r>
            <w:r>
              <w:rPr>
                <w:rFonts w:ascii="宋体" w:hAnsi="宋体" w:hint="eastAsia"/>
                <w:szCs w:val="21"/>
              </w:rPr>
              <w:t>20,000</w:t>
            </w:r>
            <w:r>
              <w:rPr>
                <w:rFonts w:ascii="宋体" w:hAnsi="宋体" w:hint="eastAsia"/>
                <w:szCs w:val="21"/>
              </w:rPr>
              <w:t>元人民币</w:t>
            </w:r>
            <w:r>
              <w:rPr>
                <w:rFonts w:ascii="宋体" w:hAnsi="宋体" w:hint="eastAsia"/>
                <w:szCs w:val="21"/>
              </w:rPr>
              <w:t>/9</w:t>
            </w:r>
            <w:r>
              <w:rPr>
                <w:rFonts w:ascii="宋体" w:hAnsi="宋体" w:hint="eastAsia"/>
                <w:szCs w:val="21"/>
              </w:rPr>
              <w:t>平方米支付定金，以保证展位有效性。</w:t>
            </w:r>
          </w:p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遇人力不可抗拒，如战争、罢工、自然灾害等，给参展单位带来的损失由双方协商解决。</w:t>
            </w:r>
          </w:p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4. </w:t>
            </w:r>
            <w:r>
              <w:rPr>
                <w:rFonts w:ascii="宋体" w:hAnsi="宋体" w:hint="eastAsia"/>
                <w:szCs w:val="21"/>
              </w:rPr>
              <w:t>如单方面要求取消展位（取消理由包括但不限于人员遭拒签），具体操作如下：</w:t>
            </w:r>
          </w:p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）开展前五个月取消合同，我</w:t>
            </w:r>
            <w:bookmarkStart w:id="0" w:name="OLE_LINK1"/>
            <w:bookmarkStart w:id="1" w:name="OLE_LINK2"/>
            <w:r>
              <w:rPr>
                <w:rFonts w:ascii="宋体" w:hAnsi="宋体" w:hint="eastAsia"/>
                <w:szCs w:val="21"/>
              </w:rPr>
              <w:t>协会</w:t>
            </w:r>
            <w:bookmarkEnd w:id="0"/>
            <w:bookmarkEnd w:id="1"/>
            <w:r>
              <w:rPr>
                <w:rFonts w:ascii="宋体" w:hAnsi="宋体" w:hint="eastAsia"/>
                <w:szCs w:val="21"/>
              </w:rPr>
              <w:t>将扣除企业展位费</w:t>
            </w:r>
            <w:r>
              <w:rPr>
                <w:rFonts w:ascii="宋体" w:hAnsi="宋体"/>
                <w:szCs w:val="21"/>
              </w:rPr>
              <w:t>50%</w:t>
            </w:r>
            <w:r>
              <w:rPr>
                <w:rFonts w:ascii="宋体" w:hAnsi="宋体" w:hint="eastAsia"/>
                <w:szCs w:val="21"/>
              </w:rPr>
              <w:t>及报名组织费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剩余费用退还企业</w:t>
            </w:r>
            <w:r>
              <w:rPr>
                <w:rFonts w:ascii="宋体" w:hAnsi="宋体"/>
                <w:szCs w:val="21"/>
              </w:rPr>
              <w:t>;</w:t>
            </w:r>
          </w:p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）开展前三个月取消展位，我协会将不退还任何合同款项</w:t>
            </w:r>
            <w:r>
              <w:rPr>
                <w:rFonts w:ascii="宋体" w:hAnsi="宋体" w:hint="eastAsia"/>
                <w:szCs w:val="21"/>
              </w:rPr>
              <w:t>;</w:t>
            </w:r>
          </w:p>
          <w:p w:rsidR="00EF182F" w:rsidRDefault="00790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）企业展位在开展时出现“空位”的现象，将视企业主动放弃展位，我协会保留对其展位进行处理的权利。</w:t>
            </w:r>
          </w:p>
        </w:tc>
      </w:tr>
    </w:tbl>
    <w:p w:rsidR="00EF182F" w:rsidRDefault="00EF182F">
      <w:pPr>
        <w:spacing w:line="460" w:lineRule="exact"/>
        <w:rPr>
          <w:rFonts w:hAnsi="宋体"/>
          <w:kern w:val="0"/>
          <w:sz w:val="24"/>
        </w:rPr>
      </w:pPr>
    </w:p>
    <w:sectPr w:rsidR="00EF182F" w:rsidSect="00B27720">
      <w:headerReference w:type="default" r:id="rId9"/>
      <w:footerReference w:type="even" r:id="rId10"/>
      <w:footerReference w:type="default" r:id="rId11"/>
      <w:pgSz w:w="11906" w:h="16838" w:code="9"/>
      <w:pgMar w:top="1134" w:right="1418" w:bottom="567" w:left="1418" w:header="510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1C3" w:rsidRDefault="007901C3" w:rsidP="00EF182F">
      <w:r>
        <w:separator/>
      </w:r>
    </w:p>
  </w:endnote>
  <w:endnote w:type="continuationSeparator" w:id="1">
    <w:p w:rsidR="007901C3" w:rsidRDefault="007901C3" w:rsidP="00EF1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2F" w:rsidRDefault="00EF182F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7901C3">
      <w:rPr>
        <w:rStyle w:val="a8"/>
      </w:rPr>
      <w:instrText xml:space="preserve">PAGE  </w:instrText>
    </w:r>
    <w:r>
      <w:fldChar w:fldCharType="separate"/>
    </w:r>
    <w:r w:rsidR="007901C3">
      <w:rPr>
        <w:rStyle w:val="a8"/>
      </w:rPr>
      <w:t>3</w:t>
    </w:r>
    <w:r>
      <w:fldChar w:fldCharType="end"/>
    </w:r>
  </w:p>
  <w:p w:rsidR="00EF182F" w:rsidRDefault="00EF182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2F" w:rsidRDefault="00EF182F">
    <w:pPr>
      <w:pStyle w:val="a4"/>
    </w:pPr>
    <w:r w:rsidRPr="00EF182F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EF182F" w:rsidRDefault="00EF182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901C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27720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1C3" w:rsidRDefault="007901C3" w:rsidP="00EF182F">
      <w:r>
        <w:separator/>
      </w:r>
    </w:p>
  </w:footnote>
  <w:footnote w:type="continuationSeparator" w:id="1">
    <w:p w:rsidR="007901C3" w:rsidRDefault="007901C3" w:rsidP="00EF1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2F" w:rsidRDefault="00EF182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61E8"/>
    <w:rsid w:val="00037D0B"/>
    <w:rsid w:val="000517EB"/>
    <w:rsid w:val="000A238A"/>
    <w:rsid w:val="000C0792"/>
    <w:rsid w:val="000F57CF"/>
    <w:rsid w:val="000F7DD9"/>
    <w:rsid w:val="00152DD7"/>
    <w:rsid w:val="00172A27"/>
    <w:rsid w:val="001746E5"/>
    <w:rsid w:val="00174B7F"/>
    <w:rsid w:val="001818BB"/>
    <w:rsid w:val="00194200"/>
    <w:rsid w:val="001B5992"/>
    <w:rsid w:val="00227511"/>
    <w:rsid w:val="002409CA"/>
    <w:rsid w:val="002543F3"/>
    <w:rsid w:val="00254F1C"/>
    <w:rsid w:val="002610E3"/>
    <w:rsid w:val="002F7927"/>
    <w:rsid w:val="002F79BB"/>
    <w:rsid w:val="00314B7F"/>
    <w:rsid w:val="00361B35"/>
    <w:rsid w:val="00393BAC"/>
    <w:rsid w:val="003F12FC"/>
    <w:rsid w:val="003F7E46"/>
    <w:rsid w:val="0044004E"/>
    <w:rsid w:val="004A55B1"/>
    <w:rsid w:val="004C35E9"/>
    <w:rsid w:val="004F0B6E"/>
    <w:rsid w:val="004F7102"/>
    <w:rsid w:val="005135E0"/>
    <w:rsid w:val="005361CC"/>
    <w:rsid w:val="0057640E"/>
    <w:rsid w:val="0059699D"/>
    <w:rsid w:val="005D0014"/>
    <w:rsid w:val="005D4171"/>
    <w:rsid w:val="005D7D3F"/>
    <w:rsid w:val="005E69F7"/>
    <w:rsid w:val="005F739A"/>
    <w:rsid w:val="00662DCE"/>
    <w:rsid w:val="006641E5"/>
    <w:rsid w:val="00665B4B"/>
    <w:rsid w:val="006B3CBA"/>
    <w:rsid w:val="006C7ACD"/>
    <w:rsid w:val="006D0A94"/>
    <w:rsid w:val="0072080A"/>
    <w:rsid w:val="007901C3"/>
    <w:rsid w:val="0079297B"/>
    <w:rsid w:val="007F0083"/>
    <w:rsid w:val="008167BE"/>
    <w:rsid w:val="00856AFF"/>
    <w:rsid w:val="00871A12"/>
    <w:rsid w:val="00883E8A"/>
    <w:rsid w:val="009326C1"/>
    <w:rsid w:val="00942E3E"/>
    <w:rsid w:val="00943FAC"/>
    <w:rsid w:val="00972E4F"/>
    <w:rsid w:val="009D1D87"/>
    <w:rsid w:val="00A000F2"/>
    <w:rsid w:val="00A27639"/>
    <w:rsid w:val="00A34103"/>
    <w:rsid w:val="00A34890"/>
    <w:rsid w:val="00A66F06"/>
    <w:rsid w:val="00A745C4"/>
    <w:rsid w:val="00AE179F"/>
    <w:rsid w:val="00B208BC"/>
    <w:rsid w:val="00B27720"/>
    <w:rsid w:val="00B363F2"/>
    <w:rsid w:val="00B37B61"/>
    <w:rsid w:val="00B448B2"/>
    <w:rsid w:val="00B5469F"/>
    <w:rsid w:val="00B717C5"/>
    <w:rsid w:val="00B83D11"/>
    <w:rsid w:val="00BA09CA"/>
    <w:rsid w:val="00BC051F"/>
    <w:rsid w:val="00C13CC9"/>
    <w:rsid w:val="00C54F2B"/>
    <w:rsid w:val="00C63396"/>
    <w:rsid w:val="00C65ADA"/>
    <w:rsid w:val="00CA1847"/>
    <w:rsid w:val="00CA5DAD"/>
    <w:rsid w:val="00CA68CB"/>
    <w:rsid w:val="00CA7D97"/>
    <w:rsid w:val="00D41466"/>
    <w:rsid w:val="00DA261F"/>
    <w:rsid w:val="00DA68F8"/>
    <w:rsid w:val="00DC4087"/>
    <w:rsid w:val="00E13A71"/>
    <w:rsid w:val="00E21663"/>
    <w:rsid w:val="00E475ED"/>
    <w:rsid w:val="00E55EC1"/>
    <w:rsid w:val="00EA42EE"/>
    <w:rsid w:val="00EC1A9F"/>
    <w:rsid w:val="00EE1820"/>
    <w:rsid w:val="00EF182F"/>
    <w:rsid w:val="00F23D43"/>
    <w:rsid w:val="00F33EBB"/>
    <w:rsid w:val="00F70740"/>
    <w:rsid w:val="00F7648B"/>
    <w:rsid w:val="00FA5570"/>
    <w:rsid w:val="00FB7A6E"/>
    <w:rsid w:val="00FD7A57"/>
    <w:rsid w:val="03DF70E9"/>
    <w:rsid w:val="07EB577B"/>
    <w:rsid w:val="0FE80928"/>
    <w:rsid w:val="10211D87"/>
    <w:rsid w:val="11DF2FE2"/>
    <w:rsid w:val="12286C59"/>
    <w:rsid w:val="12A407A1"/>
    <w:rsid w:val="13781C48"/>
    <w:rsid w:val="155F1FC2"/>
    <w:rsid w:val="1A6E456A"/>
    <w:rsid w:val="1D617DC0"/>
    <w:rsid w:val="272C6B52"/>
    <w:rsid w:val="282525ED"/>
    <w:rsid w:val="28354E06"/>
    <w:rsid w:val="2A467E6F"/>
    <w:rsid w:val="2D5C0A34"/>
    <w:rsid w:val="2F427E79"/>
    <w:rsid w:val="36BF53DF"/>
    <w:rsid w:val="38D90F52"/>
    <w:rsid w:val="3DFF543E"/>
    <w:rsid w:val="401E123E"/>
    <w:rsid w:val="407362E2"/>
    <w:rsid w:val="47AD0889"/>
    <w:rsid w:val="4C524F47"/>
    <w:rsid w:val="4C776080"/>
    <w:rsid w:val="4E1216A5"/>
    <w:rsid w:val="51627812"/>
    <w:rsid w:val="527E0EE4"/>
    <w:rsid w:val="582D2E63"/>
    <w:rsid w:val="5B52515F"/>
    <w:rsid w:val="60B30517"/>
    <w:rsid w:val="618F629E"/>
    <w:rsid w:val="6C710F75"/>
    <w:rsid w:val="6E257DD3"/>
    <w:rsid w:val="6FFE49C9"/>
    <w:rsid w:val="71F868F0"/>
    <w:rsid w:val="7642388C"/>
    <w:rsid w:val="784C2B02"/>
    <w:rsid w:val="7BD1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8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EF182F"/>
    <w:rPr>
      <w:sz w:val="18"/>
      <w:szCs w:val="18"/>
    </w:rPr>
  </w:style>
  <w:style w:type="paragraph" w:styleId="a4">
    <w:name w:val="footer"/>
    <w:basedOn w:val="a"/>
    <w:rsid w:val="00EF1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EF182F"/>
    <w:pPr>
      <w:pBdr>
        <w:bottom w:val="single" w:sz="18" w:space="1" w:color="FF0000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6">
    <w:name w:val="Normal (Web)"/>
    <w:basedOn w:val="a"/>
    <w:rsid w:val="00EF182F"/>
    <w:pPr>
      <w:ind w:firstLine="420"/>
      <w:jc w:val="left"/>
    </w:pPr>
    <w:rPr>
      <w:kern w:val="0"/>
      <w:sz w:val="24"/>
    </w:rPr>
  </w:style>
  <w:style w:type="character" w:styleId="a7">
    <w:name w:val="Strong"/>
    <w:basedOn w:val="a0"/>
    <w:qFormat/>
    <w:rsid w:val="00EF182F"/>
    <w:rPr>
      <w:b/>
      <w:bCs/>
    </w:rPr>
  </w:style>
  <w:style w:type="character" w:styleId="a8">
    <w:name w:val="page number"/>
    <w:basedOn w:val="a0"/>
    <w:rsid w:val="00EF182F"/>
  </w:style>
  <w:style w:type="character" w:styleId="a9">
    <w:name w:val="FollowedHyperlink"/>
    <w:basedOn w:val="a0"/>
    <w:rsid w:val="00EF182F"/>
    <w:rPr>
      <w:color w:val="0F1EB5"/>
      <w:u w:val="none"/>
    </w:rPr>
  </w:style>
  <w:style w:type="character" w:styleId="aa">
    <w:name w:val="Emphasis"/>
    <w:basedOn w:val="a0"/>
    <w:qFormat/>
    <w:rsid w:val="00EF182F"/>
  </w:style>
  <w:style w:type="character" w:styleId="HTML">
    <w:name w:val="HTML Definition"/>
    <w:basedOn w:val="a0"/>
    <w:rsid w:val="00EF182F"/>
    <w:rPr>
      <w:i/>
    </w:rPr>
  </w:style>
  <w:style w:type="character" w:styleId="HTML0">
    <w:name w:val="HTML Acronym"/>
    <w:basedOn w:val="a0"/>
    <w:rsid w:val="00EF182F"/>
  </w:style>
  <w:style w:type="character" w:styleId="HTML1">
    <w:name w:val="HTML Variable"/>
    <w:basedOn w:val="a0"/>
    <w:rsid w:val="00EF182F"/>
    <w:rPr>
      <w:i/>
    </w:rPr>
  </w:style>
  <w:style w:type="character" w:styleId="ab">
    <w:name w:val="Hyperlink"/>
    <w:basedOn w:val="a0"/>
    <w:rsid w:val="00EF182F"/>
    <w:rPr>
      <w:color w:val="0F1EB5"/>
      <w:u w:val="none"/>
    </w:rPr>
  </w:style>
  <w:style w:type="character" w:styleId="HTML2">
    <w:name w:val="HTML Code"/>
    <w:basedOn w:val="a0"/>
    <w:rsid w:val="00EF182F"/>
    <w:rPr>
      <w:rFonts w:ascii="Courier New" w:hAnsi="Courier New"/>
      <w:sz w:val="20"/>
    </w:rPr>
  </w:style>
  <w:style w:type="character" w:styleId="HTML3">
    <w:name w:val="HTML Cite"/>
    <w:basedOn w:val="a0"/>
    <w:rsid w:val="00EF182F"/>
    <w:rPr>
      <w:i/>
    </w:rPr>
  </w:style>
  <w:style w:type="paragraph" w:customStyle="1" w:styleId="pintent">
    <w:name w:val="p_intent"/>
    <w:basedOn w:val="a"/>
    <w:rsid w:val="00EF182F"/>
    <w:pPr>
      <w:ind w:firstLine="420"/>
      <w:jc w:val="left"/>
    </w:pPr>
    <w:rPr>
      <w:kern w:val="0"/>
    </w:rPr>
  </w:style>
  <w:style w:type="character" w:customStyle="1" w:styleId="icon">
    <w:name w:val="icon"/>
    <w:basedOn w:val="a0"/>
    <w:rsid w:val="00EF182F"/>
  </w:style>
  <w:style w:type="character" w:customStyle="1" w:styleId="current">
    <w:name w:val="current"/>
    <w:basedOn w:val="a0"/>
    <w:rsid w:val="00EF182F"/>
    <w:rPr>
      <w:b/>
      <w:color w:val="AC322D"/>
    </w:rPr>
  </w:style>
  <w:style w:type="character" w:customStyle="1" w:styleId="left">
    <w:name w:val="left"/>
    <w:basedOn w:val="a0"/>
    <w:rsid w:val="00EF182F"/>
    <w:rPr>
      <w:color w:val="0000FF"/>
      <w:sz w:val="18"/>
      <w:szCs w:val="18"/>
    </w:rPr>
  </w:style>
  <w:style w:type="character" w:customStyle="1" w:styleId="right">
    <w:name w:val="right"/>
    <w:basedOn w:val="a0"/>
    <w:rsid w:val="00EF182F"/>
    <w:rPr>
      <w:color w:val="0000F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eia.org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aono.one@163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976</Characters>
  <Application>Microsoft Office Word</Application>
  <DocSecurity>0</DocSecurity>
  <Lines>8</Lines>
  <Paragraphs>2</Paragraphs>
  <ScaleCrop>false</ScaleCrop>
  <Company>微软中国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中国石油和石油化工设备工业协会文件</dc:title>
  <dc:creator>微软用户</dc:creator>
  <cp:lastModifiedBy>WJY</cp:lastModifiedBy>
  <cp:revision>4</cp:revision>
  <cp:lastPrinted>2014-07-16T07:52:00Z</cp:lastPrinted>
  <dcterms:created xsi:type="dcterms:W3CDTF">2015-11-12T08:43:00Z</dcterms:created>
  <dcterms:modified xsi:type="dcterms:W3CDTF">2015-11-12T09:10:00Z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