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7D" w:rsidRPr="008E2216" w:rsidRDefault="00AC327D" w:rsidP="005319F9">
      <w:pPr>
        <w:spacing w:line="400" w:lineRule="exact"/>
        <w:rPr>
          <w:rFonts w:asciiTheme="minorEastAsia" w:eastAsiaTheme="minorEastAsia" w:hAnsiTheme="minorEastAsia"/>
          <w:color w:val="000000"/>
          <w:kern w:val="0"/>
          <w:sz w:val="28"/>
          <w:szCs w:val="28"/>
        </w:rPr>
      </w:pPr>
      <w:r w:rsidRPr="008E2216">
        <w:rPr>
          <w:rFonts w:asciiTheme="minorEastAsia" w:eastAsiaTheme="minorEastAsia" w:hAnsiTheme="minorEastAsia" w:cs="仿宋_GB2312" w:hint="eastAsia"/>
          <w:color w:val="000000"/>
          <w:kern w:val="0"/>
          <w:sz w:val="28"/>
          <w:szCs w:val="28"/>
        </w:rPr>
        <w:t>附件</w:t>
      </w:r>
      <w:r w:rsidR="00A4122A" w:rsidRPr="008E2216">
        <w:rPr>
          <w:rFonts w:asciiTheme="minorEastAsia" w:eastAsiaTheme="minorEastAsia" w:hAnsiTheme="minorEastAsia" w:hint="eastAsia"/>
          <w:color w:val="000000"/>
          <w:kern w:val="0"/>
          <w:sz w:val="28"/>
          <w:szCs w:val="28"/>
        </w:rPr>
        <w:t>1</w:t>
      </w:r>
    </w:p>
    <w:p w:rsidR="008E2216" w:rsidRDefault="008E2216" w:rsidP="005319F9">
      <w:pPr>
        <w:spacing w:line="500" w:lineRule="exact"/>
        <w:jc w:val="center"/>
        <w:rPr>
          <w:rFonts w:asciiTheme="minorEastAsia" w:eastAsiaTheme="minorEastAsia" w:hAnsiTheme="minorEastAsia" w:cs="黑体"/>
          <w:b/>
          <w:color w:val="000000"/>
          <w:sz w:val="36"/>
          <w:szCs w:val="36"/>
        </w:rPr>
      </w:pPr>
    </w:p>
    <w:p w:rsidR="00AC327D" w:rsidRPr="008E2216" w:rsidRDefault="00AC327D" w:rsidP="005319F9">
      <w:pPr>
        <w:spacing w:line="500" w:lineRule="exact"/>
        <w:jc w:val="center"/>
        <w:rPr>
          <w:rFonts w:asciiTheme="minorEastAsia" w:eastAsiaTheme="minorEastAsia" w:hAnsiTheme="minorEastAsia"/>
          <w:b/>
          <w:color w:val="000000"/>
          <w:sz w:val="36"/>
          <w:szCs w:val="36"/>
        </w:rPr>
      </w:pPr>
      <w:r w:rsidRPr="008E2216">
        <w:rPr>
          <w:rFonts w:asciiTheme="minorEastAsia" w:eastAsiaTheme="minorEastAsia" w:hAnsiTheme="minorEastAsia" w:cs="黑体" w:hint="eastAsia"/>
          <w:b/>
          <w:color w:val="000000"/>
          <w:sz w:val="36"/>
          <w:szCs w:val="36"/>
        </w:rPr>
        <w:t>中国石油石化装备制造服务行业</w:t>
      </w:r>
    </w:p>
    <w:p w:rsidR="00AC327D" w:rsidRPr="008E2216" w:rsidRDefault="00AC327D" w:rsidP="005319F9">
      <w:pPr>
        <w:spacing w:line="500" w:lineRule="exact"/>
        <w:jc w:val="center"/>
        <w:rPr>
          <w:rFonts w:asciiTheme="minorEastAsia" w:eastAsiaTheme="minorEastAsia" w:hAnsiTheme="minorEastAsia"/>
          <w:b/>
          <w:color w:val="000000"/>
          <w:sz w:val="36"/>
          <w:szCs w:val="36"/>
        </w:rPr>
      </w:pPr>
      <w:r w:rsidRPr="008E2216">
        <w:rPr>
          <w:rFonts w:asciiTheme="minorEastAsia" w:eastAsiaTheme="minorEastAsia" w:hAnsiTheme="minorEastAsia" w:cs="黑体" w:hint="eastAsia"/>
          <w:b/>
          <w:color w:val="000000"/>
          <w:sz w:val="36"/>
          <w:szCs w:val="36"/>
        </w:rPr>
        <w:t>名牌产品评价推荐办法</w:t>
      </w:r>
    </w:p>
    <w:p w:rsidR="00AC327D" w:rsidRPr="008E2216" w:rsidRDefault="00D9128E" w:rsidP="005319F9">
      <w:pPr>
        <w:spacing w:line="500" w:lineRule="exact"/>
        <w:jc w:val="center"/>
        <w:rPr>
          <w:rFonts w:asciiTheme="minorEastAsia" w:eastAsiaTheme="minorEastAsia" w:hAnsiTheme="minorEastAsia"/>
          <w:color w:val="000000"/>
          <w:spacing w:val="20"/>
          <w:sz w:val="24"/>
          <w:szCs w:val="24"/>
        </w:rPr>
      </w:pPr>
      <w:r w:rsidRPr="008E2216">
        <w:rPr>
          <w:rFonts w:asciiTheme="minorEastAsia" w:eastAsiaTheme="minorEastAsia" w:hAnsiTheme="minorEastAsia" w:hint="eastAsia"/>
          <w:color w:val="000000"/>
          <w:spacing w:val="20"/>
          <w:sz w:val="24"/>
          <w:szCs w:val="24"/>
        </w:rPr>
        <w:t>(2018</w:t>
      </w:r>
      <w:r w:rsidR="0072454E">
        <w:rPr>
          <w:rFonts w:asciiTheme="minorEastAsia" w:eastAsiaTheme="minorEastAsia" w:hAnsiTheme="minorEastAsia" w:hint="eastAsia"/>
          <w:color w:val="000000"/>
          <w:spacing w:val="20"/>
          <w:sz w:val="24"/>
          <w:szCs w:val="24"/>
        </w:rPr>
        <w:t>年</w:t>
      </w:r>
      <w:r w:rsidRPr="008E2216">
        <w:rPr>
          <w:rFonts w:asciiTheme="minorEastAsia" w:eastAsiaTheme="minorEastAsia" w:hAnsiTheme="minorEastAsia" w:hint="eastAsia"/>
          <w:color w:val="000000"/>
          <w:spacing w:val="20"/>
          <w:sz w:val="24"/>
          <w:szCs w:val="24"/>
        </w:rPr>
        <w:t>12</w:t>
      </w:r>
      <w:r w:rsidR="0072454E">
        <w:rPr>
          <w:rFonts w:asciiTheme="minorEastAsia" w:eastAsiaTheme="minorEastAsia" w:hAnsiTheme="minorEastAsia" w:hint="eastAsia"/>
          <w:color w:val="000000"/>
          <w:spacing w:val="20"/>
          <w:sz w:val="24"/>
          <w:szCs w:val="24"/>
        </w:rPr>
        <w:t>月14日</w:t>
      </w:r>
      <w:r w:rsidR="00083859">
        <w:rPr>
          <w:rFonts w:asciiTheme="minorEastAsia" w:eastAsiaTheme="minorEastAsia" w:hAnsiTheme="minorEastAsia" w:hint="eastAsia"/>
          <w:color w:val="000000"/>
          <w:spacing w:val="20"/>
          <w:sz w:val="24"/>
          <w:szCs w:val="24"/>
        </w:rPr>
        <w:t>修订</w:t>
      </w:r>
      <w:r w:rsidRPr="008E2216">
        <w:rPr>
          <w:rFonts w:asciiTheme="minorEastAsia" w:eastAsiaTheme="minorEastAsia" w:hAnsiTheme="minorEastAsia" w:hint="eastAsia"/>
          <w:color w:val="000000"/>
          <w:spacing w:val="20"/>
          <w:sz w:val="24"/>
          <w:szCs w:val="24"/>
        </w:rPr>
        <w:t>)</w:t>
      </w:r>
    </w:p>
    <w:p w:rsidR="008E2216" w:rsidRDefault="008E2216" w:rsidP="008E2216">
      <w:pPr>
        <w:spacing w:line="400" w:lineRule="exact"/>
        <w:ind w:firstLineChars="200" w:firstLine="560"/>
        <w:rPr>
          <w:rFonts w:asciiTheme="minorEastAsia" w:eastAsiaTheme="minorEastAsia" w:hAnsiTheme="minorEastAsia" w:cs="仿宋_GB2312"/>
          <w:color w:val="000000"/>
          <w:sz w:val="28"/>
          <w:szCs w:val="28"/>
        </w:rPr>
      </w:pPr>
    </w:p>
    <w:p w:rsidR="00AC327D" w:rsidRPr="008E2216" w:rsidRDefault="00AC327D" w:rsidP="008E2216">
      <w:pPr>
        <w:spacing w:line="400" w:lineRule="exact"/>
        <w:ind w:firstLineChars="200" w:firstLine="560"/>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为创建国际知名品牌，进一步提高我国石油石化装备制造和油田服务行业（以下简称行业）企业产品的知名度和附加值，遵照国家相关规定，中国石油和石油化工设备工业协会（以下简称中石协）在</w:t>
      </w:r>
      <w:r w:rsidRPr="008E2216">
        <w:rPr>
          <w:rFonts w:asciiTheme="minorEastAsia" w:eastAsiaTheme="minorEastAsia" w:hAnsiTheme="minorEastAsia"/>
          <w:color w:val="000000"/>
          <w:sz w:val="28"/>
          <w:szCs w:val="28"/>
        </w:rPr>
        <w:t>2006</w:t>
      </w:r>
      <w:r w:rsidRPr="008E2216">
        <w:rPr>
          <w:rFonts w:asciiTheme="minorEastAsia" w:eastAsiaTheme="minorEastAsia" w:hAnsiTheme="minorEastAsia" w:cs="仿宋_GB2312" w:hint="eastAsia"/>
          <w:color w:val="000000"/>
          <w:sz w:val="28"/>
          <w:szCs w:val="28"/>
        </w:rPr>
        <w:t>年起开展行业名牌产品评价推荐的基础上，结合十多年来活动开展的情况和会员的需求，现重新制订本办法。</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行业名牌产品评价推荐的基本原则是：在公开、公正、公平的基础上，会员自愿参与、</w:t>
      </w:r>
      <w:proofErr w:type="gramStart"/>
      <w:r w:rsidRPr="008E2216">
        <w:rPr>
          <w:rFonts w:asciiTheme="minorEastAsia" w:eastAsiaTheme="minorEastAsia" w:hAnsiTheme="minorEastAsia" w:cs="仿宋_GB2312" w:hint="eastAsia"/>
          <w:color w:val="000000"/>
          <w:sz w:val="28"/>
          <w:szCs w:val="28"/>
        </w:rPr>
        <w:t>中石协免费</w:t>
      </w:r>
      <w:proofErr w:type="gramEnd"/>
      <w:r w:rsidRPr="008E2216">
        <w:rPr>
          <w:rFonts w:asciiTheme="minorEastAsia" w:eastAsiaTheme="minorEastAsia" w:hAnsiTheme="minorEastAsia" w:cs="仿宋_GB2312" w:hint="eastAsia"/>
          <w:color w:val="000000"/>
          <w:sz w:val="28"/>
          <w:szCs w:val="28"/>
        </w:rPr>
        <w:t>组织、业内专家评议、网上公示、发布结果、颁发证书。</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凡在国内注册，并从事石油石化装备制造和油田服务的会员企业，不受企业性质和企业规模限制，只要是拥有自主知识产权的石油石化装备产品，均可申请参加评价推荐。</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本办法所指石油石化装备主要包括陆地和海洋所需的石油钻采设备、石油化工设备、石油井口及专用工具、石油管材和锅炉压力容器等五大专业。在这些专业内申报的产品名称不能是装备统称（如石油钻机、固井压裂设备、油气输送管、压力容器等），而要细化到某一具体产品（如</w:t>
      </w:r>
      <w:r w:rsidRPr="008E2216">
        <w:rPr>
          <w:rFonts w:asciiTheme="minorEastAsia" w:eastAsiaTheme="minorEastAsia" w:hAnsiTheme="minorEastAsia"/>
          <w:color w:val="000000"/>
          <w:sz w:val="28"/>
          <w:szCs w:val="28"/>
        </w:rPr>
        <w:t>7000</w:t>
      </w:r>
      <w:r w:rsidRPr="008E2216">
        <w:rPr>
          <w:rFonts w:asciiTheme="minorEastAsia" w:eastAsiaTheme="minorEastAsia" w:hAnsiTheme="minorEastAsia" w:cs="仿宋_GB2312" w:hint="eastAsia"/>
          <w:color w:val="000000"/>
          <w:sz w:val="28"/>
          <w:szCs w:val="28"/>
        </w:rPr>
        <w:t>米石油钻机、</w:t>
      </w:r>
      <w:r w:rsidRPr="008E2216">
        <w:rPr>
          <w:rFonts w:asciiTheme="minorEastAsia" w:eastAsiaTheme="minorEastAsia" w:hAnsiTheme="minorEastAsia"/>
          <w:color w:val="000000"/>
          <w:sz w:val="28"/>
          <w:szCs w:val="28"/>
        </w:rPr>
        <w:t>2500</w:t>
      </w:r>
      <w:r w:rsidRPr="008E2216">
        <w:rPr>
          <w:rFonts w:asciiTheme="minorEastAsia" w:eastAsiaTheme="minorEastAsia" w:hAnsiTheme="minorEastAsia" w:cs="仿宋_GB2312" w:hint="eastAsia"/>
          <w:color w:val="000000"/>
          <w:sz w:val="28"/>
          <w:szCs w:val="28"/>
        </w:rPr>
        <w:t>型压裂成套设备或</w:t>
      </w:r>
      <w:r w:rsidRPr="008E2216">
        <w:rPr>
          <w:rFonts w:asciiTheme="minorEastAsia" w:eastAsiaTheme="minorEastAsia" w:hAnsiTheme="minorEastAsia"/>
          <w:color w:val="000000"/>
          <w:sz w:val="28"/>
          <w:szCs w:val="28"/>
        </w:rPr>
        <w:t>2500</w:t>
      </w:r>
      <w:r w:rsidRPr="008E2216">
        <w:rPr>
          <w:rFonts w:asciiTheme="minorEastAsia" w:eastAsiaTheme="minorEastAsia" w:hAnsiTheme="minorEastAsia" w:cs="仿宋_GB2312" w:hint="eastAsia"/>
          <w:color w:val="000000"/>
          <w:sz w:val="28"/>
          <w:szCs w:val="28"/>
        </w:rPr>
        <w:t>型压裂车、油气输送螺旋埋弧焊钢管、加氢反应器等）；配套设备（如顶部驱动钻井装置、三缸钻井泵、水龙头、铁钻工、钢丝绳等）</w:t>
      </w:r>
      <w:proofErr w:type="gramStart"/>
      <w:r w:rsidRPr="008E2216">
        <w:rPr>
          <w:rFonts w:asciiTheme="minorEastAsia" w:eastAsiaTheme="minorEastAsia" w:hAnsiTheme="minorEastAsia" w:cs="仿宋_GB2312" w:hint="eastAsia"/>
          <w:color w:val="000000"/>
          <w:sz w:val="28"/>
          <w:szCs w:val="28"/>
        </w:rPr>
        <w:t>须属行业</w:t>
      </w:r>
      <w:proofErr w:type="gramEnd"/>
      <w:r w:rsidRPr="008E2216">
        <w:rPr>
          <w:rFonts w:asciiTheme="minorEastAsia" w:eastAsiaTheme="minorEastAsia" w:hAnsiTheme="minorEastAsia" w:cs="仿宋_GB2312" w:hint="eastAsia"/>
          <w:color w:val="000000"/>
          <w:sz w:val="28"/>
          <w:szCs w:val="28"/>
        </w:rPr>
        <w:t>主导产品，</w:t>
      </w:r>
      <w:proofErr w:type="gramStart"/>
      <w:r w:rsidRPr="008E2216">
        <w:rPr>
          <w:rFonts w:asciiTheme="minorEastAsia" w:eastAsiaTheme="minorEastAsia" w:hAnsiTheme="minorEastAsia" w:cs="仿宋_GB2312" w:hint="eastAsia"/>
          <w:color w:val="000000"/>
          <w:sz w:val="28"/>
          <w:szCs w:val="28"/>
        </w:rPr>
        <w:t>非行业</w:t>
      </w:r>
      <w:proofErr w:type="gramEnd"/>
      <w:r w:rsidRPr="008E2216">
        <w:rPr>
          <w:rFonts w:asciiTheme="minorEastAsia" w:eastAsiaTheme="minorEastAsia" w:hAnsiTheme="minorEastAsia" w:cs="仿宋_GB2312" w:hint="eastAsia"/>
          <w:color w:val="000000"/>
          <w:sz w:val="28"/>
          <w:szCs w:val="28"/>
        </w:rPr>
        <w:t>主导产品（如电机、风电设备、中厚钢板等）不接受评价推荐。</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中</w:t>
      </w:r>
      <w:proofErr w:type="gramStart"/>
      <w:r w:rsidRPr="008E2216">
        <w:rPr>
          <w:rFonts w:asciiTheme="minorEastAsia" w:eastAsiaTheme="minorEastAsia" w:hAnsiTheme="minorEastAsia" w:cs="仿宋_GB2312" w:hint="eastAsia"/>
          <w:color w:val="000000"/>
          <w:sz w:val="28"/>
          <w:szCs w:val="28"/>
        </w:rPr>
        <w:t>石协评价</w:t>
      </w:r>
      <w:proofErr w:type="gramEnd"/>
      <w:r w:rsidRPr="008E2216">
        <w:rPr>
          <w:rFonts w:asciiTheme="minorEastAsia" w:eastAsiaTheme="minorEastAsia" w:hAnsiTheme="minorEastAsia" w:cs="仿宋_GB2312" w:hint="eastAsia"/>
          <w:color w:val="000000"/>
          <w:sz w:val="28"/>
          <w:szCs w:val="28"/>
        </w:rPr>
        <w:t>推荐的行业名牌产品，是指实物质量达到国际同类产品先进水平或在国内同类产品中处于领先地位，市场占有率和知名度居于行业前列，用户满意度和认可度高，具有较强市场竞争力</w:t>
      </w:r>
      <w:r w:rsidRPr="008E2216">
        <w:rPr>
          <w:rFonts w:asciiTheme="minorEastAsia" w:eastAsiaTheme="minorEastAsia" w:hAnsiTheme="minorEastAsia" w:cs="仿宋_GB2312" w:hint="eastAsia"/>
          <w:sz w:val="28"/>
          <w:szCs w:val="28"/>
        </w:rPr>
        <w:t>的产品</w:t>
      </w:r>
      <w:r w:rsidRPr="008E2216">
        <w:rPr>
          <w:rFonts w:asciiTheme="minorEastAsia" w:eastAsiaTheme="minorEastAsia" w:hAnsiTheme="minorEastAsia" w:cs="仿宋_GB2312" w:hint="eastAsia"/>
          <w:color w:val="000000"/>
          <w:sz w:val="28"/>
          <w:szCs w:val="28"/>
        </w:rPr>
        <w:t>。</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行业名牌产品评价以用户满意度和认可度为依据，须具</w:t>
      </w:r>
      <w:r w:rsidRPr="008E2216">
        <w:rPr>
          <w:rFonts w:asciiTheme="minorEastAsia" w:eastAsiaTheme="minorEastAsia" w:hAnsiTheme="minorEastAsia" w:cs="仿宋_GB2312" w:hint="eastAsia"/>
          <w:color w:val="000000"/>
          <w:sz w:val="28"/>
          <w:szCs w:val="28"/>
        </w:rPr>
        <w:lastRenderedPageBreak/>
        <w:t>有</w:t>
      </w:r>
      <w:r w:rsidRPr="008E2216">
        <w:rPr>
          <w:rFonts w:asciiTheme="minorEastAsia" w:eastAsiaTheme="minorEastAsia" w:hAnsiTheme="minorEastAsia"/>
          <w:color w:val="000000"/>
          <w:sz w:val="28"/>
          <w:szCs w:val="28"/>
        </w:rPr>
        <w:t>3</w:t>
      </w:r>
      <w:r w:rsidRPr="008E2216">
        <w:rPr>
          <w:rFonts w:asciiTheme="minorEastAsia" w:eastAsiaTheme="minorEastAsia" w:hAnsiTheme="minorEastAsia" w:cs="仿宋_GB2312" w:hint="eastAsia"/>
          <w:color w:val="000000"/>
          <w:sz w:val="28"/>
          <w:szCs w:val="28"/>
        </w:rPr>
        <w:t>年（含）以上的销售业绩。主要包括市场评价、质量评价、效益评价、发展评价四个方面。</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市场评价主要考虑申报产品的国内外销售情况、市场占有率和用户满意度；</w:t>
      </w:r>
      <w:bookmarkStart w:id="0" w:name="OLE_LINK1"/>
      <w:bookmarkStart w:id="1" w:name="OLE_LINK2"/>
      <w:r w:rsidRPr="008E2216">
        <w:rPr>
          <w:rFonts w:asciiTheme="minorEastAsia" w:eastAsiaTheme="minorEastAsia" w:hAnsiTheme="minorEastAsia" w:cs="仿宋_GB2312" w:hint="eastAsia"/>
          <w:color w:val="000000"/>
          <w:sz w:val="28"/>
          <w:szCs w:val="28"/>
        </w:rPr>
        <w:t>质量评价</w:t>
      </w:r>
      <w:bookmarkEnd w:id="0"/>
      <w:bookmarkEnd w:id="1"/>
      <w:r w:rsidRPr="008E2216">
        <w:rPr>
          <w:rFonts w:asciiTheme="minorEastAsia" w:eastAsiaTheme="minorEastAsia" w:hAnsiTheme="minorEastAsia" w:cs="仿宋_GB2312" w:hint="eastAsia"/>
          <w:color w:val="000000"/>
          <w:sz w:val="28"/>
          <w:szCs w:val="28"/>
        </w:rPr>
        <w:t>主要综合申报产品的实物质量水平和申报企业的质量管理体系及产品认证情况；效益评价主要结合申报企业实现利税、成本费用、利润水平和总资产贡献水平等；发展评价主要围绕申报企业的技术开发水平、两化融合水平和企业规模等。</w:t>
      </w:r>
    </w:p>
    <w:p w:rsidR="00AC327D" w:rsidRPr="008E2216"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中</w:t>
      </w:r>
      <w:proofErr w:type="gramStart"/>
      <w:r w:rsidRPr="008E2216">
        <w:rPr>
          <w:rFonts w:asciiTheme="minorEastAsia" w:eastAsiaTheme="minorEastAsia" w:hAnsiTheme="minorEastAsia" w:cs="仿宋_GB2312" w:hint="eastAsia"/>
          <w:color w:val="000000"/>
          <w:sz w:val="28"/>
          <w:szCs w:val="28"/>
        </w:rPr>
        <w:t>石协行业</w:t>
      </w:r>
      <w:proofErr w:type="gramEnd"/>
      <w:r w:rsidRPr="008E2216">
        <w:rPr>
          <w:rFonts w:asciiTheme="minorEastAsia" w:eastAsiaTheme="minorEastAsia" w:hAnsiTheme="minorEastAsia" w:cs="仿宋_GB2312" w:hint="eastAsia"/>
          <w:color w:val="000000"/>
          <w:sz w:val="28"/>
          <w:szCs w:val="28"/>
        </w:rPr>
        <w:t>工作部负责行业名牌产品评价推荐工作。主要任务有：发文通知开展年度行业名牌产品评价活动；对参加推荐企业的申报材料进行审查，对填报不合要求的，通知重新申报；按第三条所规定的五个专业分类整理推荐产品资料；请业内专家组成评议组，对推荐的产品进行评价；专家评价结果在</w:t>
      </w:r>
      <w:proofErr w:type="gramStart"/>
      <w:r w:rsidRPr="008E2216">
        <w:rPr>
          <w:rFonts w:asciiTheme="minorEastAsia" w:eastAsiaTheme="minorEastAsia" w:hAnsiTheme="minorEastAsia" w:cs="仿宋_GB2312" w:hint="eastAsia"/>
          <w:color w:val="000000"/>
          <w:sz w:val="28"/>
          <w:szCs w:val="28"/>
        </w:rPr>
        <w:t>中石协网站</w:t>
      </w:r>
      <w:proofErr w:type="gramEnd"/>
      <w:r w:rsidRPr="008E2216">
        <w:rPr>
          <w:rFonts w:asciiTheme="minorEastAsia" w:eastAsiaTheme="minorEastAsia" w:hAnsiTheme="minorEastAsia" w:cs="仿宋_GB2312" w:hint="eastAsia"/>
          <w:color w:val="000000"/>
          <w:sz w:val="28"/>
          <w:szCs w:val="28"/>
        </w:rPr>
        <w:t>（</w:t>
      </w:r>
      <w:r w:rsidRPr="008E2216">
        <w:rPr>
          <w:rFonts w:asciiTheme="minorEastAsia" w:eastAsiaTheme="minorEastAsia" w:hAnsiTheme="minorEastAsia"/>
          <w:color w:val="000000"/>
          <w:sz w:val="28"/>
          <w:szCs w:val="28"/>
        </w:rPr>
        <w:t>www.cpeia.org.cn</w:t>
      </w:r>
      <w:r w:rsidRPr="008E2216">
        <w:rPr>
          <w:rFonts w:asciiTheme="minorEastAsia" w:eastAsiaTheme="minorEastAsia" w:hAnsiTheme="minorEastAsia" w:cs="仿宋_GB2312" w:hint="eastAsia"/>
          <w:color w:val="000000"/>
          <w:sz w:val="28"/>
          <w:szCs w:val="28"/>
        </w:rPr>
        <w:t>）上进行</w:t>
      </w:r>
      <w:r w:rsidRPr="008E2216">
        <w:rPr>
          <w:rFonts w:asciiTheme="minorEastAsia" w:eastAsiaTheme="minorEastAsia" w:hAnsiTheme="minorEastAsia"/>
          <w:color w:val="000000"/>
          <w:sz w:val="28"/>
          <w:szCs w:val="28"/>
        </w:rPr>
        <w:t>5</w:t>
      </w:r>
      <w:r w:rsidRPr="008E2216">
        <w:rPr>
          <w:rFonts w:asciiTheme="minorEastAsia" w:eastAsiaTheme="minorEastAsia" w:hAnsiTheme="minorEastAsia" w:cs="仿宋_GB2312" w:hint="eastAsia"/>
          <w:color w:val="000000"/>
          <w:sz w:val="28"/>
          <w:szCs w:val="28"/>
        </w:rPr>
        <w:t>个工作日公示；确定本年度评价结果，向相关企业颁发证书，向社会推荐评价结果。</w:t>
      </w:r>
    </w:p>
    <w:p w:rsidR="00AC327D" w:rsidRPr="008E2216" w:rsidRDefault="00AC327D" w:rsidP="0076129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行业名牌产品的有效期为二年。有效期内的产品不用申请评价，但该产品在实际应用中出现重大质量问题、相关资质被暂停或吊销、用户投诉强烈时，中</w:t>
      </w:r>
      <w:proofErr w:type="gramStart"/>
      <w:r w:rsidRPr="008E2216">
        <w:rPr>
          <w:rFonts w:asciiTheme="minorEastAsia" w:eastAsiaTheme="minorEastAsia" w:hAnsiTheme="minorEastAsia" w:cs="仿宋_GB2312" w:hint="eastAsia"/>
          <w:color w:val="000000"/>
          <w:sz w:val="28"/>
          <w:szCs w:val="28"/>
        </w:rPr>
        <w:t>石协行业</w:t>
      </w:r>
      <w:proofErr w:type="gramEnd"/>
      <w:r w:rsidRPr="008E2216">
        <w:rPr>
          <w:rFonts w:asciiTheme="minorEastAsia" w:eastAsiaTheme="minorEastAsia" w:hAnsiTheme="minorEastAsia" w:cs="仿宋_GB2312" w:hint="eastAsia"/>
          <w:color w:val="000000"/>
          <w:sz w:val="28"/>
          <w:szCs w:val="28"/>
        </w:rPr>
        <w:t>工作部与专家评议组进行评价后，可暂停或吊销该产品的资质；行业名牌产品有效期过后，须重新申请。</w:t>
      </w:r>
    </w:p>
    <w:p w:rsidR="00AC327D" w:rsidRPr="008E2216" w:rsidRDefault="00AC327D" w:rsidP="0076129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sz w:val="28"/>
          <w:szCs w:val="28"/>
        </w:rPr>
        <w:t>行业名牌产品评价推荐每年进行一次，每家企业每年申报产品的数量，大型企业（销售收入超过</w:t>
      </w:r>
      <w:r w:rsidRPr="008E2216">
        <w:rPr>
          <w:rFonts w:asciiTheme="minorEastAsia" w:eastAsiaTheme="minorEastAsia" w:hAnsiTheme="minorEastAsia"/>
          <w:sz w:val="28"/>
          <w:szCs w:val="28"/>
        </w:rPr>
        <w:t>20</w:t>
      </w:r>
      <w:r w:rsidRPr="008E2216">
        <w:rPr>
          <w:rFonts w:asciiTheme="minorEastAsia" w:eastAsiaTheme="minorEastAsia" w:hAnsiTheme="minorEastAsia" w:cs="仿宋_GB2312" w:hint="eastAsia"/>
          <w:sz w:val="28"/>
          <w:szCs w:val="28"/>
        </w:rPr>
        <w:t>亿元）不超过</w:t>
      </w:r>
      <w:r w:rsidRPr="008E2216">
        <w:rPr>
          <w:rFonts w:asciiTheme="minorEastAsia" w:eastAsiaTheme="minorEastAsia" w:hAnsiTheme="minorEastAsia"/>
          <w:sz w:val="28"/>
          <w:szCs w:val="28"/>
        </w:rPr>
        <w:t>4</w:t>
      </w:r>
      <w:r w:rsidRPr="008E2216">
        <w:rPr>
          <w:rFonts w:asciiTheme="minorEastAsia" w:eastAsiaTheme="minorEastAsia" w:hAnsiTheme="minorEastAsia" w:cs="仿宋_GB2312" w:hint="eastAsia"/>
          <w:sz w:val="28"/>
          <w:szCs w:val="28"/>
        </w:rPr>
        <w:t>项（含），其他企业不超过</w:t>
      </w:r>
      <w:r w:rsidRPr="008E2216">
        <w:rPr>
          <w:rFonts w:asciiTheme="minorEastAsia" w:eastAsiaTheme="minorEastAsia" w:hAnsiTheme="minorEastAsia"/>
          <w:sz w:val="28"/>
          <w:szCs w:val="28"/>
        </w:rPr>
        <w:t>3</w:t>
      </w:r>
      <w:r w:rsidRPr="008E2216">
        <w:rPr>
          <w:rFonts w:asciiTheme="minorEastAsia" w:eastAsiaTheme="minorEastAsia" w:hAnsiTheme="minorEastAsia" w:cs="仿宋_GB2312" w:hint="eastAsia"/>
          <w:sz w:val="28"/>
          <w:szCs w:val="28"/>
        </w:rPr>
        <w:t>项（含）。产品首次参加</w:t>
      </w:r>
      <w:r w:rsidRPr="008E2216">
        <w:rPr>
          <w:rFonts w:asciiTheme="minorEastAsia" w:eastAsiaTheme="minorEastAsia" w:hAnsiTheme="minorEastAsia" w:cs="仿宋_GB2312" w:hint="eastAsia"/>
          <w:color w:val="000000"/>
          <w:sz w:val="28"/>
          <w:szCs w:val="28"/>
        </w:rPr>
        <w:t>推荐</w:t>
      </w:r>
      <w:r w:rsidRPr="008E2216">
        <w:rPr>
          <w:rFonts w:asciiTheme="minorEastAsia" w:eastAsiaTheme="minorEastAsia" w:hAnsiTheme="minorEastAsia" w:cs="仿宋_GB2312" w:hint="eastAsia"/>
          <w:sz w:val="28"/>
          <w:szCs w:val="28"/>
        </w:rPr>
        <w:t>的企业，</w:t>
      </w:r>
      <w:r w:rsidR="00AF5375" w:rsidRPr="008E2216">
        <w:rPr>
          <w:rFonts w:asciiTheme="minorEastAsia" w:eastAsiaTheme="minorEastAsia" w:hAnsiTheme="minorEastAsia" w:cs="仿宋_GB2312" w:hint="eastAsia"/>
          <w:sz w:val="28"/>
          <w:szCs w:val="28"/>
        </w:rPr>
        <w:t>须派人参加</w:t>
      </w:r>
      <w:r w:rsidRPr="008E2216">
        <w:rPr>
          <w:rFonts w:asciiTheme="minorEastAsia" w:eastAsiaTheme="minorEastAsia" w:hAnsiTheme="minorEastAsia" w:cs="仿宋_GB2312" w:hint="eastAsia"/>
          <w:sz w:val="28"/>
          <w:szCs w:val="28"/>
        </w:rPr>
        <w:t>答疑，凡不按时间答疑的按自动弃权处理；产品再次参加推荐的企业，需要进行澄清时，</w:t>
      </w:r>
      <w:r w:rsidR="00AF5375" w:rsidRPr="008E2216">
        <w:rPr>
          <w:rFonts w:asciiTheme="minorEastAsia" w:eastAsiaTheme="minorEastAsia" w:hAnsiTheme="minorEastAsia" w:cs="仿宋_GB2312" w:hint="eastAsia"/>
          <w:sz w:val="28"/>
          <w:szCs w:val="28"/>
        </w:rPr>
        <w:t>须派人参加</w:t>
      </w:r>
      <w:r w:rsidRPr="008E2216">
        <w:rPr>
          <w:rFonts w:asciiTheme="minorEastAsia" w:eastAsiaTheme="minorEastAsia" w:hAnsiTheme="minorEastAsia" w:cs="仿宋_GB2312" w:hint="eastAsia"/>
          <w:sz w:val="28"/>
          <w:szCs w:val="28"/>
        </w:rPr>
        <w:t>答疑。</w:t>
      </w:r>
    </w:p>
    <w:p w:rsidR="00AC327D" w:rsidRPr="007F5907" w:rsidRDefault="00AC327D" w:rsidP="005319F9">
      <w:pPr>
        <w:numPr>
          <w:ilvl w:val="0"/>
          <w:numId w:val="1"/>
        </w:numPr>
        <w:tabs>
          <w:tab w:val="clear" w:pos="1946"/>
          <w:tab w:val="num" w:pos="1470"/>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专家评议组的专家人数为单数，由</w:t>
      </w:r>
      <w:proofErr w:type="gramStart"/>
      <w:r w:rsidRPr="008E2216">
        <w:rPr>
          <w:rFonts w:asciiTheme="minorEastAsia" w:eastAsiaTheme="minorEastAsia" w:hAnsiTheme="minorEastAsia" w:cs="仿宋_GB2312" w:hint="eastAsia"/>
          <w:color w:val="000000"/>
          <w:sz w:val="28"/>
          <w:szCs w:val="28"/>
        </w:rPr>
        <w:t>中石协秘书处</w:t>
      </w:r>
      <w:proofErr w:type="gramEnd"/>
      <w:r w:rsidRPr="008E2216">
        <w:rPr>
          <w:rFonts w:asciiTheme="minorEastAsia" w:eastAsiaTheme="minorEastAsia" w:hAnsiTheme="minorEastAsia" w:cs="仿宋_GB2312" w:hint="eastAsia"/>
          <w:color w:val="000000"/>
          <w:sz w:val="28"/>
          <w:szCs w:val="28"/>
        </w:rPr>
        <w:t>特邀业内专家组成。评价专家应具备高工及以上技术职称，熟悉产品特性和应用情况，具有行业代表性和专业覆盖面，作风正派，受人敬重。专家组的任务是：提出本办法改进建议；对</w:t>
      </w:r>
      <w:proofErr w:type="gramStart"/>
      <w:r w:rsidRPr="008E2216">
        <w:rPr>
          <w:rFonts w:asciiTheme="minorEastAsia" w:eastAsiaTheme="minorEastAsia" w:hAnsiTheme="minorEastAsia" w:cs="仿宋_GB2312" w:hint="eastAsia"/>
          <w:color w:val="000000"/>
          <w:sz w:val="28"/>
          <w:szCs w:val="28"/>
        </w:rPr>
        <w:t>中石协分类</w:t>
      </w:r>
      <w:proofErr w:type="gramEnd"/>
      <w:r w:rsidRPr="008E2216">
        <w:rPr>
          <w:rFonts w:asciiTheme="minorEastAsia" w:eastAsiaTheme="minorEastAsia" w:hAnsiTheme="minorEastAsia" w:cs="仿宋_GB2312" w:hint="eastAsia"/>
          <w:color w:val="000000"/>
          <w:sz w:val="28"/>
          <w:szCs w:val="28"/>
        </w:rPr>
        <w:t>整理的材料</w:t>
      </w:r>
      <w:r w:rsidR="0072454E">
        <w:rPr>
          <w:rFonts w:asciiTheme="minorEastAsia" w:eastAsiaTheme="minorEastAsia" w:hAnsiTheme="minorEastAsia" w:cs="仿宋_GB2312" w:hint="eastAsia"/>
          <w:color w:val="000000"/>
          <w:sz w:val="28"/>
          <w:szCs w:val="28"/>
        </w:rPr>
        <w:t>进行</w:t>
      </w:r>
      <w:r w:rsidRPr="008E2216">
        <w:rPr>
          <w:rFonts w:asciiTheme="minorEastAsia" w:eastAsiaTheme="minorEastAsia" w:hAnsiTheme="minorEastAsia" w:cs="仿宋_GB2312" w:hint="eastAsia"/>
          <w:color w:val="000000"/>
          <w:sz w:val="28"/>
          <w:szCs w:val="28"/>
        </w:rPr>
        <w:t>科学、公平、公正、公开地打分，确定五个专业的行业排名产品评价结果；复核有效期内的产品，确定评价结果（维持、暂停、吊销）。</w:t>
      </w:r>
    </w:p>
    <w:p w:rsidR="007F5907" w:rsidRPr="007F5907" w:rsidRDefault="007F5907" w:rsidP="007F5907">
      <w:pPr>
        <w:numPr>
          <w:ilvl w:val="0"/>
          <w:numId w:val="1"/>
        </w:numPr>
        <w:tabs>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获得行业名牌的产品，</w:t>
      </w:r>
      <w:proofErr w:type="gramStart"/>
      <w:r w:rsidRPr="008E2216">
        <w:rPr>
          <w:rFonts w:asciiTheme="minorEastAsia" w:eastAsiaTheme="minorEastAsia" w:hAnsiTheme="minorEastAsia" w:cs="仿宋_GB2312" w:hint="eastAsia"/>
          <w:color w:val="000000"/>
          <w:sz w:val="28"/>
          <w:szCs w:val="28"/>
        </w:rPr>
        <w:t>中石协授权</w:t>
      </w:r>
      <w:proofErr w:type="gramEnd"/>
      <w:r w:rsidRPr="008E2216">
        <w:rPr>
          <w:rFonts w:asciiTheme="minorEastAsia" w:eastAsiaTheme="minorEastAsia" w:hAnsiTheme="minorEastAsia" w:cs="仿宋_GB2312" w:hint="eastAsia"/>
          <w:color w:val="000000"/>
          <w:sz w:val="28"/>
          <w:szCs w:val="28"/>
        </w:rPr>
        <w:t>该企业在国内外市</w:t>
      </w:r>
      <w:r w:rsidRPr="008E2216">
        <w:rPr>
          <w:rFonts w:asciiTheme="minorEastAsia" w:eastAsiaTheme="minorEastAsia" w:hAnsiTheme="minorEastAsia" w:cs="仿宋_GB2312" w:hint="eastAsia"/>
          <w:color w:val="000000"/>
          <w:sz w:val="28"/>
          <w:szCs w:val="28"/>
        </w:rPr>
        <w:lastRenderedPageBreak/>
        <w:t>场开拓中可进行宣传和推广，但不作为该产品质量保证的依据，</w:t>
      </w:r>
      <w:proofErr w:type="gramStart"/>
      <w:r w:rsidRPr="008E2216">
        <w:rPr>
          <w:rFonts w:asciiTheme="minorEastAsia" w:eastAsiaTheme="minorEastAsia" w:hAnsiTheme="minorEastAsia" w:cs="仿宋_GB2312" w:hint="eastAsia"/>
          <w:color w:val="000000"/>
          <w:sz w:val="28"/>
          <w:szCs w:val="28"/>
        </w:rPr>
        <w:t>中石协也</w:t>
      </w:r>
      <w:proofErr w:type="gramEnd"/>
      <w:r w:rsidRPr="008E2216">
        <w:rPr>
          <w:rFonts w:asciiTheme="minorEastAsia" w:eastAsiaTheme="minorEastAsia" w:hAnsiTheme="minorEastAsia" w:cs="仿宋_GB2312" w:hint="eastAsia"/>
          <w:color w:val="000000"/>
          <w:sz w:val="28"/>
          <w:szCs w:val="28"/>
        </w:rPr>
        <w:t>不承担相关法律责任。</w:t>
      </w:r>
    </w:p>
    <w:p w:rsidR="007F5907" w:rsidRPr="00FD0D62" w:rsidRDefault="007F5907" w:rsidP="007F5907">
      <w:pPr>
        <w:numPr>
          <w:ilvl w:val="0"/>
          <w:numId w:val="1"/>
        </w:numPr>
        <w:tabs>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已经被评价推荐的行业名牌产品，如产品质量发生较大波动，用户反映强烈，出口遭遇索赔或企业发生重大质量事故，质量保证体系运行和产品认证出现重大问题等，</w:t>
      </w:r>
      <w:proofErr w:type="gramStart"/>
      <w:r w:rsidRPr="008E2216">
        <w:rPr>
          <w:rFonts w:asciiTheme="minorEastAsia" w:eastAsiaTheme="minorEastAsia" w:hAnsiTheme="minorEastAsia" w:cs="仿宋_GB2312" w:hint="eastAsia"/>
          <w:color w:val="000000"/>
          <w:sz w:val="28"/>
          <w:szCs w:val="28"/>
        </w:rPr>
        <w:t>中石协将</w:t>
      </w:r>
      <w:proofErr w:type="gramEnd"/>
      <w:r w:rsidRPr="008E2216">
        <w:rPr>
          <w:rFonts w:asciiTheme="minorEastAsia" w:eastAsiaTheme="minorEastAsia" w:hAnsiTheme="minorEastAsia" w:cs="仿宋_GB2312" w:hint="eastAsia"/>
          <w:color w:val="000000"/>
          <w:sz w:val="28"/>
          <w:szCs w:val="28"/>
        </w:rPr>
        <w:t>暂停或者吊销该产品的评价结果。被暂停或吊销的产品不得再以</w:t>
      </w:r>
      <w:proofErr w:type="gramStart"/>
      <w:r w:rsidRPr="008E2216">
        <w:rPr>
          <w:rFonts w:asciiTheme="minorEastAsia" w:eastAsiaTheme="minorEastAsia" w:hAnsiTheme="minorEastAsia" w:cs="仿宋_GB2312" w:hint="eastAsia"/>
          <w:color w:val="000000"/>
          <w:sz w:val="28"/>
          <w:szCs w:val="28"/>
        </w:rPr>
        <w:t>中石协的</w:t>
      </w:r>
      <w:proofErr w:type="gramEnd"/>
      <w:r w:rsidRPr="008E2216">
        <w:rPr>
          <w:rFonts w:asciiTheme="minorEastAsia" w:eastAsiaTheme="minorEastAsia" w:hAnsiTheme="minorEastAsia" w:cs="仿宋_GB2312" w:hint="eastAsia"/>
          <w:color w:val="000000"/>
          <w:sz w:val="28"/>
          <w:szCs w:val="28"/>
        </w:rPr>
        <w:t>名义，在国内外相关活动中进行宣传和推广。</w:t>
      </w:r>
    </w:p>
    <w:p w:rsidR="00FD0D62" w:rsidRPr="007F5907" w:rsidRDefault="00FD0D62" w:rsidP="00FD0D62">
      <w:pPr>
        <w:numPr>
          <w:ilvl w:val="0"/>
          <w:numId w:val="1"/>
        </w:numPr>
        <w:tabs>
          <w:tab w:val="left" w:pos="6720"/>
        </w:tabs>
        <w:spacing w:line="440" w:lineRule="exact"/>
        <w:ind w:left="0" w:firstLine="482"/>
        <w:rPr>
          <w:rFonts w:asciiTheme="minorEastAsia" w:eastAsiaTheme="minorEastAsia" w:hAnsiTheme="minorEastAsia"/>
          <w:color w:val="000000"/>
          <w:sz w:val="28"/>
          <w:szCs w:val="28"/>
        </w:rPr>
      </w:pPr>
      <w:r w:rsidRPr="008E2216">
        <w:rPr>
          <w:rFonts w:asciiTheme="minorEastAsia" w:eastAsiaTheme="minorEastAsia" w:hAnsiTheme="minorEastAsia" w:cs="仿宋_GB2312" w:hint="eastAsia"/>
          <w:color w:val="000000"/>
          <w:sz w:val="28"/>
          <w:szCs w:val="28"/>
        </w:rPr>
        <w:t>行业名牌产品评价推荐活动由</w:t>
      </w:r>
      <w:proofErr w:type="gramStart"/>
      <w:r w:rsidRPr="008E2216">
        <w:rPr>
          <w:rFonts w:asciiTheme="minorEastAsia" w:eastAsiaTheme="minorEastAsia" w:hAnsiTheme="minorEastAsia" w:cs="仿宋_GB2312" w:hint="eastAsia"/>
          <w:color w:val="000000"/>
          <w:sz w:val="28"/>
          <w:szCs w:val="28"/>
        </w:rPr>
        <w:t>中石协独家</w:t>
      </w:r>
      <w:proofErr w:type="gramEnd"/>
      <w:r w:rsidRPr="008E2216">
        <w:rPr>
          <w:rFonts w:asciiTheme="minorEastAsia" w:eastAsiaTheme="minorEastAsia" w:hAnsiTheme="minorEastAsia" w:cs="仿宋_GB2312" w:hint="eastAsia"/>
          <w:color w:val="000000"/>
          <w:sz w:val="28"/>
          <w:szCs w:val="28"/>
        </w:rPr>
        <w:t>主办，</w:t>
      </w:r>
      <w:proofErr w:type="gramStart"/>
      <w:r w:rsidRPr="008E2216">
        <w:rPr>
          <w:rFonts w:asciiTheme="minorEastAsia" w:eastAsiaTheme="minorEastAsia" w:hAnsiTheme="minorEastAsia" w:cs="仿宋_GB2312" w:hint="eastAsia"/>
          <w:color w:val="000000"/>
          <w:sz w:val="28"/>
          <w:szCs w:val="28"/>
        </w:rPr>
        <w:t>品牌属中石协</w:t>
      </w:r>
      <w:proofErr w:type="gramEnd"/>
      <w:r w:rsidRPr="008E2216">
        <w:rPr>
          <w:rFonts w:asciiTheme="minorEastAsia" w:eastAsiaTheme="minorEastAsia" w:hAnsiTheme="minorEastAsia" w:cs="仿宋_GB2312" w:hint="eastAsia"/>
          <w:color w:val="000000"/>
          <w:sz w:val="28"/>
          <w:szCs w:val="28"/>
        </w:rPr>
        <w:t>所有，本办法由中</w:t>
      </w:r>
      <w:proofErr w:type="gramStart"/>
      <w:r w:rsidRPr="008E2216">
        <w:rPr>
          <w:rFonts w:asciiTheme="minorEastAsia" w:eastAsiaTheme="minorEastAsia" w:hAnsiTheme="minorEastAsia" w:cs="仿宋_GB2312" w:hint="eastAsia"/>
          <w:color w:val="000000"/>
          <w:sz w:val="28"/>
          <w:szCs w:val="28"/>
        </w:rPr>
        <w:t>石协行业</w:t>
      </w:r>
      <w:proofErr w:type="gramEnd"/>
      <w:r w:rsidRPr="008E2216">
        <w:rPr>
          <w:rFonts w:asciiTheme="minorEastAsia" w:eastAsiaTheme="minorEastAsia" w:hAnsiTheme="minorEastAsia" w:cs="仿宋_GB2312" w:hint="eastAsia"/>
          <w:color w:val="000000"/>
          <w:sz w:val="28"/>
          <w:szCs w:val="28"/>
        </w:rPr>
        <w:t>工作部负责解释。</w:t>
      </w:r>
    </w:p>
    <w:p w:rsidR="007F5907" w:rsidRPr="007F5907" w:rsidRDefault="007F5907" w:rsidP="00FD0D62">
      <w:pPr>
        <w:tabs>
          <w:tab w:val="left" w:pos="6720"/>
        </w:tabs>
        <w:spacing w:line="440" w:lineRule="exact"/>
        <w:ind w:left="482"/>
        <w:rPr>
          <w:rFonts w:asciiTheme="minorEastAsia" w:eastAsiaTheme="minorEastAsia" w:hAnsiTheme="minorEastAsia"/>
          <w:color w:val="000000"/>
          <w:sz w:val="28"/>
          <w:szCs w:val="28"/>
        </w:rPr>
      </w:pPr>
    </w:p>
    <w:p w:rsidR="00D3004E" w:rsidRPr="008E2216" w:rsidRDefault="00D3004E">
      <w:pPr>
        <w:rPr>
          <w:rFonts w:asciiTheme="minorEastAsia" w:eastAsiaTheme="minorEastAsia" w:hAnsiTheme="minorEastAsia"/>
          <w:sz w:val="28"/>
          <w:szCs w:val="28"/>
        </w:rPr>
      </w:pPr>
      <w:r w:rsidRPr="008E2216">
        <w:rPr>
          <w:rFonts w:asciiTheme="minorEastAsia" w:eastAsiaTheme="minorEastAsia" w:hAnsiTheme="minorEastAsia" w:hint="eastAsia"/>
          <w:sz w:val="28"/>
          <w:szCs w:val="28"/>
        </w:rPr>
        <w:t xml:space="preserve">                                                                     </w:t>
      </w:r>
    </w:p>
    <w:p w:rsidR="00AC327D" w:rsidRPr="008E2216" w:rsidRDefault="00D3004E" w:rsidP="008E2216">
      <w:pPr>
        <w:jc w:val="right"/>
        <w:rPr>
          <w:rFonts w:asciiTheme="minorEastAsia" w:eastAsiaTheme="minorEastAsia" w:hAnsiTheme="minorEastAsia"/>
          <w:sz w:val="28"/>
          <w:szCs w:val="28"/>
        </w:rPr>
      </w:pPr>
      <w:r w:rsidRPr="008E2216">
        <w:rPr>
          <w:rFonts w:asciiTheme="minorEastAsia" w:eastAsiaTheme="minorEastAsia" w:hAnsiTheme="minorEastAsia" w:hint="eastAsia"/>
          <w:sz w:val="28"/>
          <w:szCs w:val="28"/>
        </w:rPr>
        <w:t xml:space="preserve">                                                        </w:t>
      </w:r>
    </w:p>
    <w:sectPr w:rsidR="00AC327D" w:rsidRPr="008E2216" w:rsidSect="001D68B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A3" w:rsidRDefault="005460A3" w:rsidP="004606F8">
      <w:r>
        <w:separator/>
      </w:r>
    </w:p>
  </w:endnote>
  <w:endnote w:type="continuationSeparator" w:id="0">
    <w:p w:rsidR="005460A3" w:rsidRDefault="005460A3" w:rsidP="0046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7D" w:rsidRDefault="005832AC" w:rsidP="0011433C">
    <w:pPr>
      <w:pStyle w:val="a5"/>
      <w:framePr w:wrap="auto" w:vAnchor="text" w:hAnchor="margin" w:xAlign="center" w:y="1"/>
      <w:rPr>
        <w:rStyle w:val="a7"/>
      </w:rPr>
    </w:pPr>
    <w:r>
      <w:rPr>
        <w:rStyle w:val="a7"/>
      </w:rPr>
      <w:fldChar w:fldCharType="begin"/>
    </w:r>
    <w:r w:rsidR="00AC327D">
      <w:rPr>
        <w:rStyle w:val="a7"/>
      </w:rPr>
      <w:instrText xml:space="preserve">PAGE  </w:instrText>
    </w:r>
    <w:r>
      <w:rPr>
        <w:rStyle w:val="a7"/>
      </w:rPr>
      <w:fldChar w:fldCharType="separate"/>
    </w:r>
    <w:r w:rsidR="00340CA6">
      <w:rPr>
        <w:rStyle w:val="a7"/>
        <w:noProof/>
      </w:rPr>
      <w:t>1</w:t>
    </w:r>
    <w:r>
      <w:rPr>
        <w:rStyle w:val="a7"/>
      </w:rPr>
      <w:fldChar w:fldCharType="end"/>
    </w:r>
  </w:p>
  <w:p w:rsidR="00AC327D" w:rsidRDefault="00AC32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A3" w:rsidRDefault="005460A3" w:rsidP="004606F8">
      <w:r>
        <w:separator/>
      </w:r>
    </w:p>
  </w:footnote>
  <w:footnote w:type="continuationSeparator" w:id="0">
    <w:p w:rsidR="005460A3" w:rsidRDefault="005460A3" w:rsidP="00460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7D" w:rsidRDefault="00AC327D" w:rsidP="00B058A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764D"/>
    <w:multiLevelType w:val="hybridMultilevel"/>
    <w:tmpl w:val="FBAEC9C6"/>
    <w:lvl w:ilvl="0" w:tplc="C34CB510">
      <w:start w:val="1"/>
      <w:numFmt w:val="japaneseCounting"/>
      <w:lvlText w:val="第%1条"/>
      <w:lvlJc w:val="left"/>
      <w:pPr>
        <w:tabs>
          <w:tab w:val="num" w:pos="1946"/>
        </w:tabs>
        <w:ind w:left="1946" w:hanging="1464"/>
      </w:pPr>
      <w:rPr>
        <w:rFonts w:hint="default"/>
        <w:b/>
        <w:bCs/>
        <w:lang w:val="en-US"/>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9F9"/>
    <w:rsid w:val="00003284"/>
    <w:rsid w:val="00016EED"/>
    <w:rsid w:val="00030030"/>
    <w:rsid w:val="00083859"/>
    <w:rsid w:val="0011433C"/>
    <w:rsid w:val="00121893"/>
    <w:rsid w:val="00170FF6"/>
    <w:rsid w:val="001850CF"/>
    <w:rsid w:val="001D68B6"/>
    <w:rsid w:val="00216E8D"/>
    <w:rsid w:val="002175D8"/>
    <w:rsid w:val="00242E97"/>
    <w:rsid w:val="00340CA6"/>
    <w:rsid w:val="00396A1F"/>
    <w:rsid w:val="00400F61"/>
    <w:rsid w:val="004606F8"/>
    <w:rsid w:val="00512832"/>
    <w:rsid w:val="005319F9"/>
    <w:rsid w:val="0054075D"/>
    <w:rsid w:val="005460A3"/>
    <w:rsid w:val="00582EC0"/>
    <w:rsid w:val="005832AC"/>
    <w:rsid w:val="005A0529"/>
    <w:rsid w:val="00603EB0"/>
    <w:rsid w:val="00677628"/>
    <w:rsid w:val="0072454E"/>
    <w:rsid w:val="00761299"/>
    <w:rsid w:val="007F5907"/>
    <w:rsid w:val="00866B98"/>
    <w:rsid w:val="00894B0F"/>
    <w:rsid w:val="008B4A0F"/>
    <w:rsid w:val="008E2216"/>
    <w:rsid w:val="009D5FB5"/>
    <w:rsid w:val="00A4122A"/>
    <w:rsid w:val="00A41F2D"/>
    <w:rsid w:val="00AC327D"/>
    <w:rsid w:val="00AF5375"/>
    <w:rsid w:val="00B058AF"/>
    <w:rsid w:val="00B266CF"/>
    <w:rsid w:val="00B4164E"/>
    <w:rsid w:val="00B70380"/>
    <w:rsid w:val="00B724DE"/>
    <w:rsid w:val="00BD17C3"/>
    <w:rsid w:val="00BE243D"/>
    <w:rsid w:val="00C17FB3"/>
    <w:rsid w:val="00C75B94"/>
    <w:rsid w:val="00CB2736"/>
    <w:rsid w:val="00CE60C5"/>
    <w:rsid w:val="00D3004E"/>
    <w:rsid w:val="00D80D27"/>
    <w:rsid w:val="00D9128E"/>
    <w:rsid w:val="00D9221D"/>
    <w:rsid w:val="00DB0E70"/>
    <w:rsid w:val="00DD2092"/>
    <w:rsid w:val="00E052A5"/>
    <w:rsid w:val="00E41C96"/>
    <w:rsid w:val="00E910C9"/>
    <w:rsid w:val="00E94966"/>
    <w:rsid w:val="00EA13C1"/>
    <w:rsid w:val="00F676A3"/>
    <w:rsid w:val="00FD0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F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1299"/>
    <w:pPr>
      <w:ind w:firstLineChars="200" w:firstLine="420"/>
    </w:pPr>
  </w:style>
  <w:style w:type="paragraph" w:styleId="a4">
    <w:name w:val="header"/>
    <w:basedOn w:val="a"/>
    <w:link w:val="Char"/>
    <w:uiPriority w:val="99"/>
    <w:semiHidden/>
    <w:rsid w:val="00460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4606F8"/>
    <w:rPr>
      <w:rFonts w:ascii="Times New Roman" w:eastAsia="宋体" w:hAnsi="Times New Roman" w:cs="Times New Roman"/>
      <w:sz w:val="18"/>
      <w:szCs w:val="18"/>
    </w:rPr>
  </w:style>
  <w:style w:type="paragraph" w:styleId="a5">
    <w:name w:val="footer"/>
    <w:basedOn w:val="a"/>
    <w:link w:val="Char0"/>
    <w:uiPriority w:val="99"/>
    <w:semiHidden/>
    <w:rsid w:val="004606F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4606F8"/>
    <w:rPr>
      <w:rFonts w:ascii="Times New Roman" w:eastAsia="宋体" w:hAnsi="Times New Roman" w:cs="Times New Roman"/>
      <w:sz w:val="18"/>
      <w:szCs w:val="18"/>
    </w:rPr>
  </w:style>
  <w:style w:type="paragraph" w:styleId="a6">
    <w:name w:val="Balloon Text"/>
    <w:basedOn w:val="a"/>
    <w:link w:val="Char1"/>
    <w:uiPriority w:val="99"/>
    <w:semiHidden/>
    <w:rsid w:val="00242E97"/>
    <w:rPr>
      <w:sz w:val="18"/>
      <w:szCs w:val="18"/>
    </w:rPr>
  </w:style>
  <w:style w:type="character" w:customStyle="1" w:styleId="Char1">
    <w:name w:val="批注框文本 Char"/>
    <w:basedOn w:val="a0"/>
    <w:link w:val="a6"/>
    <w:uiPriority w:val="99"/>
    <w:semiHidden/>
    <w:locked/>
    <w:rsid w:val="00242E97"/>
    <w:rPr>
      <w:rFonts w:ascii="Times New Roman" w:eastAsia="宋体" w:hAnsi="Times New Roman" w:cs="Times New Roman"/>
      <w:sz w:val="18"/>
      <w:szCs w:val="18"/>
    </w:rPr>
  </w:style>
  <w:style w:type="character" w:styleId="a7">
    <w:name w:val="page number"/>
    <w:basedOn w:val="a0"/>
    <w:uiPriority w:val="99"/>
    <w:rsid w:val="00B058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280</Words>
  <Characters>1599</Characters>
  <Application>Microsoft Office Word</Application>
  <DocSecurity>0</DocSecurity>
  <Lines>13</Lines>
  <Paragraphs>3</Paragraphs>
  <ScaleCrop>false</ScaleCrop>
  <Company>微软中国</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CPEIA</cp:lastModifiedBy>
  <cp:revision>2</cp:revision>
  <cp:lastPrinted>2018-12-13T09:15:00Z</cp:lastPrinted>
  <dcterms:created xsi:type="dcterms:W3CDTF">2019-07-18T08:47:00Z</dcterms:created>
  <dcterms:modified xsi:type="dcterms:W3CDTF">2019-07-18T08:47:00Z</dcterms:modified>
</cp:coreProperties>
</file>