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A86" w14:textId="77777777" w:rsidR="00903C22" w:rsidRPr="00EE7DDC" w:rsidRDefault="00903C22" w:rsidP="00903C22">
      <w:pPr>
        <w:spacing w:line="580" w:lineRule="exact"/>
        <w:rPr>
          <w:rFonts w:ascii="楷体" w:eastAsia="楷体" w:hAnsi="楷体"/>
          <w:b/>
          <w:sz w:val="36"/>
          <w:szCs w:val="48"/>
        </w:rPr>
      </w:pPr>
      <w:r w:rsidRPr="00EE7DDC">
        <w:rPr>
          <w:rFonts w:ascii="楷体" w:eastAsia="楷体" w:hAnsi="楷体"/>
          <w:b/>
          <w:sz w:val="36"/>
          <w:szCs w:val="48"/>
        </w:rPr>
        <w:t>附件</w:t>
      </w:r>
      <w:r w:rsidRPr="00EE7DDC">
        <w:rPr>
          <w:rFonts w:ascii="楷体" w:eastAsia="楷体" w:hAnsi="楷体" w:hint="eastAsia"/>
          <w:b/>
          <w:sz w:val="36"/>
          <w:szCs w:val="48"/>
        </w:rPr>
        <w:t>2：</w:t>
      </w:r>
    </w:p>
    <w:p w14:paraId="59AEC8FD" w14:textId="77777777" w:rsidR="00903C22" w:rsidRDefault="00903C22" w:rsidP="00903C2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2022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中国医院质量大会</w:t>
      </w:r>
    </w:p>
    <w:p w14:paraId="21618899" w14:textId="77777777" w:rsidR="00903C22" w:rsidRDefault="00903C22" w:rsidP="00903C22">
      <w:pPr>
        <w:spacing w:line="360" w:lineRule="auto"/>
        <w:jc w:val="center"/>
        <w:rPr>
          <w:rFonts w:ascii="Times New Roman" w:eastAsia="华文行楷" w:hAnsi="Times New Roman" w:cs="Times New Roman"/>
          <w:bCs/>
          <w:sz w:val="44"/>
          <w:szCs w:val="44"/>
        </w:rPr>
      </w:pPr>
      <w:r>
        <w:rPr>
          <w:rFonts w:ascii="Times New Roman" w:eastAsia="华文行楷" w:hAnsi="Times New Roman" w:cs="Times New Roman" w:hint="eastAsia"/>
          <w:bCs/>
          <w:sz w:val="44"/>
          <w:szCs w:val="44"/>
        </w:rPr>
        <w:t>学术回执</w:t>
      </w:r>
    </w:p>
    <w:p w14:paraId="35C224A2" w14:textId="0E944BE6" w:rsidR="00903C22" w:rsidRDefault="00903C22" w:rsidP="00903C22">
      <w:pPr>
        <w:spacing w:line="540" w:lineRule="exact"/>
        <w:ind w:firstLineChars="176" w:firstLine="563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56390B">
        <w:rPr>
          <w:rFonts w:ascii="Times New Roman" w:eastAsia="仿宋" w:hAnsi="Times New Roman" w:cs="Times New Roman"/>
          <w:sz w:val="32"/>
          <w:szCs w:val="32"/>
        </w:rPr>
        <w:t>10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56390B">
        <w:rPr>
          <w:rFonts w:ascii="Times New Roman" w:eastAsia="仿宋" w:hAnsi="Times New Roman" w:cs="Times New Roman"/>
          <w:sz w:val="32"/>
          <w:szCs w:val="32"/>
        </w:rPr>
        <w:t>29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-</w:t>
      </w:r>
      <w:r w:rsidR="0056390B">
        <w:rPr>
          <w:rFonts w:ascii="Times New Roman" w:eastAsia="仿宋" w:hAnsi="Times New Roman" w:cs="Times New Roman"/>
          <w:sz w:val="32"/>
          <w:szCs w:val="32"/>
        </w:rPr>
        <w:t>30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EE7DDC">
        <w:rPr>
          <w:rFonts w:ascii="Times New Roman" w:eastAsia="仿宋" w:hAnsi="Times New Roman" w:cs="Times New Roman" w:hint="eastAsia"/>
          <w:sz w:val="32"/>
          <w:szCs w:val="32"/>
        </w:rPr>
        <w:t>杭州国际博览中心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2923"/>
        <w:gridCol w:w="1421"/>
        <w:gridCol w:w="2994"/>
      </w:tblGrid>
      <w:tr w:rsidR="00903C22" w14:paraId="191DF35B" w14:textId="77777777" w:rsidTr="00E1612B">
        <w:trPr>
          <w:trHeight w:val="1322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42687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姓名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6F46A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B6B96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单位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349B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</w:tr>
      <w:tr w:rsidR="00903C22" w14:paraId="5699DE2C" w14:textId="77777777" w:rsidTr="00E1612B">
        <w:trPr>
          <w:trHeight w:val="1322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A3C1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Cs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FF7B4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EB75E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手机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D581B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</w:tr>
      <w:tr w:rsidR="00903C22" w14:paraId="5033E407" w14:textId="77777777" w:rsidTr="00E1612B">
        <w:trPr>
          <w:trHeight w:val="1322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7ED1A12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电话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E0E0773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B407143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邮箱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5F0CF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</w:tr>
      <w:tr w:rsidR="00903C22" w14:paraId="44F5723C" w14:textId="77777777" w:rsidTr="00E1612B">
        <w:trPr>
          <w:trHeight w:hRule="exact" w:val="3101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FCE8A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PMingLiU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备注</w:t>
            </w:r>
          </w:p>
          <w:p w14:paraId="6663677C" w14:textId="77777777" w:rsidR="00903C22" w:rsidRDefault="00903C22" w:rsidP="00E1612B">
            <w:pPr>
              <w:pStyle w:val="Other10"/>
              <w:spacing w:after="0" w:line="240" w:lineRule="auto"/>
              <w:ind w:firstLine="0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（航班</w:t>
            </w:r>
            <w:r>
              <w:rPr>
                <w:rFonts w:ascii="楷体" w:eastAsia="楷体" w:hAnsi="楷体" w:hint="eastAsia"/>
                <w:bCs/>
                <w:sz w:val="24"/>
                <w:szCs w:val="24"/>
                <w:lang w:eastAsia="zh-CN"/>
              </w:rPr>
              <w:t>/高铁行程安排、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车牌号、是否有随行人员等）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5FADC" w14:textId="77777777" w:rsidR="00903C22" w:rsidRDefault="00903C22" w:rsidP="00E1612B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</w:p>
        </w:tc>
      </w:tr>
    </w:tbl>
    <w:p w14:paraId="172C3700" w14:textId="77777777" w:rsidR="00903C22" w:rsidRDefault="00903C22" w:rsidP="00903C22">
      <w:pPr>
        <w:widowControl/>
        <w:jc w:val="left"/>
        <w:rPr>
          <w:rFonts w:ascii="Times New Roman" w:eastAsia="楷体" w:hAnsi="Times New Roman" w:cs="Times New Roman"/>
          <w:bCs/>
          <w:sz w:val="32"/>
          <w:szCs w:val="44"/>
        </w:rPr>
      </w:pPr>
    </w:p>
    <w:p w14:paraId="129E6A58" w14:textId="77777777" w:rsidR="00C35E59" w:rsidRPr="00903C22" w:rsidRDefault="00C35E59"/>
    <w:sectPr w:rsidR="00C35E59" w:rsidRPr="00903C22" w:rsidSect="009701CB">
      <w:footerReference w:type="default" r:id="rId6"/>
      <w:pgSz w:w="11906" w:h="16838"/>
      <w:pgMar w:top="2552" w:right="1841" w:bottom="1135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AC3E" w14:textId="77777777" w:rsidR="00CD2BC6" w:rsidRDefault="00CD2BC6">
      <w:r>
        <w:separator/>
      </w:r>
    </w:p>
  </w:endnote>
  <w:endnote w:type="continuationSeparator" w:id="0">
    <w:p w14:paraId="48A4F52C" w14:textId="77777777" w:rsidR="00CD2BC6" w:rsidRDefault="00CD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637959"/>
      <w:docPartObj>
        <w:docPartGallery w:val="Page Numbers (Bottom of Page)"/>
        <w:docPartUnique/>
      </w:docPartObj>
    </w:sdtPr>
    <w:sdtContent>
      <w:p w14:paraId="36AC86CC" w14:textId="77777777" w:rsidR="00B55AD6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5C3D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C212" w14:textId="77777777" w:rsidR="00CD2BC6" w:rsidRDefault="00CD2BC6">
      <w:r>
        <w:separator/>
      </w:r>
    </w:p>
  </w:footnote>
  <w:footnote w:type="continuationSeparator" w:id="0">
    <w:p w14:paraId="05ACA0E6" w14:textId="77777777" w:rsidR="00CD2BC6" w:rsidRDefault="00CD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E6"/>
    <w:rsid w:val="0056390B"/>
    <w:rsid w:val="00903C22"/>
    <w:rsid w:val="00B85511"/>
    <w:rsid w:val="00C35E59"/>
    <w:rsid w:val="00CD2BC6"/>
    <w:rsid w:val="00E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FAFEF"/>
  <w15:chartTrackingRefBased/>
  <w15:docId w15:val="{612F590A-CE58-4B50-898F-A094066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7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C70E6"/>
    <w:rPr>
      <w:sz w:val="18"/>
      <w:szCs w:val="18"/>
    </w:rPr>
  </w:style>
  <w:style w:type="character" w:customStyle="1" w:styleId="Other1">
    <w:name w:val="Other|1_"/>
    <w:basedOn w:val="a0"/>
    <w:link w:val="Other10"/>
    <w:qFormat/>
    <w:rsid w:val="00EC70E6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EC70E6"/>
    <w:pPr>
      <w:spacing w:after="70" w:line="408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永斌</dc:creator>
  <cp:keywords/>
  <dc:description/>
  <cp:lastModifiedBy>廖俊</cp:lastModifiedBy>
  <cp:revision>3</cp:revision>
  <dcterms:created xsi:type="dcterms:W3CDTF">2022-08-31T03:17:00Z</dcterms:created>
  <dcterms:modified xsi:type="dcterms:W3CDTF">2022-09-14T05:57:00Z</dcterms:modified>
</cp:coreProperties>
</file>