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684C4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“健康体重 医者先行”医院创新案例申报表</w:t>
      </w:r>
      <w:bookmarkEnd w:id="0"/>
    </w:p>
    <w:p w14:paraId="2CD024A7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tbl>
      <w:tblPr>
        <w:tblStyle w:val="5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507"/>
        <w:gridCol w:w="860"/>
        <w:gridCol w:w="1517"/>
        <w:gridCol w:w="1276"/>
        <w:gridCol w:w="1931"/>
      </w:tblGrid>
      <w:tr w14:paraId="0C1C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468" w:type="dxa"/>
            <w:vAlign w:val="center"/>
          </w:tcPr>
          <w:p w14:paraId="481ADF2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医院名称</w:t>
            </w:r>
          </w:p>
        </w:tc>
        <w:tc>
          <w:tcPr>
            <w:tcW w:w="7091" w:type="dxa"/>
            <w:gridSpan w:val="5"/>
            <w:vAlign w:val="center"/>
          </w:tcPr>
          <w:p w14:paraId="49EFB5C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829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468" w:type="dxa"/>
            <w:vAlign w:val="center"/>
          </w:tcPr>
          <w:p w14:paraId="40EA485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医院等级</w:t>
            </w:r>
          </w:p>
        </w:tc>
        <w:tc>
          <w:tcPr>
            <w:tcW w:w="3884" w:type="dxa"/>
            <w:gridSpan w:val="3"/>
            <w:vAlign w:val="center"/>
          </w:tcPr>
          <w:p w14:paraId="76E676A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634D0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中国医院协会会员单位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68E9CF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   否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41E0B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352" w:type="dxa"/>
            <w:gridSpan w:val="4"/>
            <w:vAlign w:val="center"/>
          </w:tcPr>
          <w:p w14:paraId="1358E6B3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所属分支机构（协会会员单位填写）</w:t>
            </w:r>
          </w:p>
        </w:tc>
        <w:tc>
          <w:tcPr>
            <w:tcW w:w="3207" w:type="dxa"/>
            <w:gridSpan w:val="2"/>
            <w:vAlign w:val="center"/>
          </w:tcPr>
          <w:p w14:paraId="54970D29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7287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68" w:type="dxa"/>
            <w:vMerge w:val="restart"/>
            <w:vAlign w:val="center"/>
          </w:tcPr>
          <w:p w14:paraId="64E159D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参与“健康体重 医者先行”专项行动情况</w:t>
            </w:r>
          </w:p>
        </w:tc>
        <w:tc>
          <w:tcPr>
            <w:tcW w:w="3884" w:type="dxa"/>
            <w:gridSpan w:val="3"/>
            <w:vAlign w:val="center"/>
          </w:tcPr>
          <w:p w14:paraId="3441B64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中国医务工作者健康状况调研</w:t>
            </w:r>
          </w:p>
          <w:p w14:paraId="57F980D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（通过小程序：中国医院协会参与）</w:t>
            </w:r>
          </w:p>
        </w:tc>
        <w:tc>
          <w:tcPr>
            <w:tcW w:w="1276" w:type="dxa"/>
            <w:vAlign w:val="center"/>
          </w:tcPr>
          <w:p w14:paraId="19D10F9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参与人数</w:t>
            </w:r>
          </w:p>
        </w:tc>
        <w:tc>
          <w:tcPr>
            <w:tcW w:w="1931" w:type="dxa"/>
            <w:vAlign w:val="center"/>
          </w:tcPr>
          <w:p w14:paraId="045049B6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6AA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468" w:type="dxa"/>
            <w:vMerge w:val="continue"/>
            <w:vAlign w:val="center"/>
          </w:tcPr>
          <w:p w14:paraId="06A4895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84" w:type="dxa"/>
            <w:gridSpan w:val="3"/>
            <w:vAlign w:val="center"/>
          </w:tcPr>
          <w:p w14:paraId="7136A91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“健康体重 医者先行”健步走</w:t>
            </w:r>
          </w:p>
          <w:p w14:paraId="59011425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（通过小程序：中国医院协会参与）</w:t>
            </w:r>
          </w:p>
        </w:tc>
        <w:tc>
          <w:tcPr>
            <w:tcW w:w="1276" w:type="dxa"/>
            <w:vAlign w:val="center"/>
          </w:tcPr>
          <w:p w14:paraId="196EABF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参与人数</w:t>
            </w:r>
          </w:p>
          <w:p w14:paraId="45C87C2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截止填报时间</w:t>
            </w:r>
          </w:p>
        </w:tc>
        <w:tc>
          <w:tcPr>
            <w:tcW w:w="1931" w:type="dxa"/>
            <w:vAlign w:val="center"/>
          </w:tcPr>
          <w:p w14:paraId="37508278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CAA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468" w:type="dxa"/>
            <w:vMerge w:val="continue"/>
            <w:vAlign w:val="center"/>
          </w:tcPr>
          <w:p w14:paraId="6566C3C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84" w:type="dxa"/>
            <w:gridSpan w:val="3"/>
            <w:vAlign w:val="center"/>
          </w:tcPr>
          <w:p w14:paraId="3270F54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“健康体重 医者先行”科普征集</w:t>
            </w:r>
          </w:p>
          <w:p w14:paraId="327F15D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（由医师报、《中国全科医学》征集）</w:t>
            </w:r>
          </w:p>
        </w:tc>
        <w:tc>
          <w:tcPr>
            <w:tcW w:w="1276" w:type="dxa"/>
            <w:vAlign w:val="center"/>
          </w:tcPr>
          <w:p w14:paraId="5075998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投稿情况</w:t>
            </w:r>
          </w:p>
        </w:tc>
        <w:tc>
          <w:tcPr>
            <w:tcW w:w="1931" w:type="dxa"/>
            <w:vAlign w:val="center"/>
          </w:tcPr>
          <w:p w14:paraId="4A904B6D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B11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68" w:type="dxa"/>
            <w:vMerge w:val="restart"/>
            <w:vAlign w:val="center"/>
          </w:tcPr>
          <w:p w14:paraId="53AE959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体重管理机构设置情况</w:t>
            </w:r>
          </w:p>
        </w:tc>
        <w:tc>
          <w:tcPr>
            <w:tcW w:w="3884" w:type="dxa"/>
            <w:gridSpan w:val="3"/>
            <w:vMerge w:val="restart"/>
            <w:vAlign w:val="center"/>
          </w:tcPr>
          <w:p w14:paraId="6BAD922D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健康体重（管理中心）门诊开设情况</w:t>
            </w:r>
          </w:p>
        </w:tc>
        <w:tc>
          <w:tcPr>
            <w:tcW w:w="1276" w:type="dxa"/>
            <w:vAlign w:val="center"/>
          </w:tcPr>
          <w:p w14:paraId="7CCDBDC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建立时间</w:t>
            </w:r>
          </w:p>
        </w:tc>
        <w:tc>
          <w:tcPr>
            <w:tcW w:w="1931" w:type="dxa"/>
            <w:vAlign w:val="center"/>
          </w:tcPr>
          <w:p w14:paraId="7BF5AD9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47FB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68" w:type="dxa"/>
            <w:vMerge w:val="continue"/>
            <w:vAlign w:val="center"/>
          </w:tcPr>
          <w:p w14:paraId="06737AFF">
            <w:pPr>
              <w:jc w:val="center"/>
            </w:pPr>
          </w:p>
        </w:tc>
        <w:tc>
          <w:tcPr>
            <w:tcW w:w="3884" w:type="dxa"/>
            <w:gridSpan w:val="3"/>
            <w:vMerge w:val="continue"/>
            <w:vAlign w:val="center"/>
          </w:tcPr>
          <w:p w14:paraId="174239A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2AA1A79"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月接诊量</w:t>
            </w:r>
          </w:p>
        </w:tc>
        <w:tc>
          <w:tcPr>
            <w:tcW w:w="1931" w:type="dxa"/>
            <w:vAlign w:val="center"/>
          </w:tcPr>
          <w:p w14:paraId="32C68241">
            <w:pPr>
              <w:jc w:val="center"/>
            </w:pPr>
          </w:p>
        </w:tc>
      </w:tr>
      <w:tr w14:paraId="7362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68" w:type="dxa"/>
            <w:vAlign w:val="center"/>
          </w:tcPr>
          <w:p w14:paraId="6B1ACF9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1507" w:type="dxa"/>
            <w:vAlign w:val="center"/>
          </w:tcPr>
          <w:p w14:paraId="7E9AB36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0FE0CD9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517" w:type="dxa"/>
            <w:vAlign w:val="center"/>
          </w:tcPr>
          <w:p w14:paraId="3E3BA74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8CC94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联系手机</w:t>
            </w:r>
          </w:p>
        </w:tc>
        <w:tc>
          <w:tcPr>
            <w:tcW w:w="1931" w:type="dxa"/>
            <w:vAlign w:val="center"/>
          </w:tcPr>
          <w:p w14:paraId="6111652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2CB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468" w:type="dxa"/>
            <w:vAlign w:val="center"/>
          </w:tcPr>
          <w:p w14:paraId="24B8C4A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单位意见</w:t>
            </w:r>
          </w:p>
        </w:tc>
        <w:tc>
          <w:tcPr>
            <w:tcW w:w="7091" w:type="dxa"/>
            <w:gridSpan w:val="5"/>
            <w:vAlign w:val="bottom"/>
          </w:tcPr>
          <w:p w14:paraId="5F5CB44C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</w:t>
            </w:r>
          </w:p>
          <w:p w14:paraId="027DB6F5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2BE08556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5F67EDCA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311A3C0B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（公章）</w:t>
            </w:r>
          </w:p>
          <w:p w14:paraId="567E4DC8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   月     日 </w:t>
            </w:r>
          </w:p>
          <w:p w14:paraId="467ADF0D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</w:t>
            </w:r>
          </w:p>
        </w:tc>
      </w:tr>
    </w:tbl>
    <w:p w14:paraId="7C976603">
      <w:pPr>
        <w:spacing w:line="5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注：本表盖章PDF文件与“健康体重 医者先行”医院创新案例word文档、辅助照片等材料一并发送至征集邮箱</w:t>
      </w:r>
      <w:r>
        <w:rPr>
          <w:rFonts w:ascii="宋体" w:hAnsi="宋体" w:eastAsia="宋体" w:cs="宋体"/>
          <w:sz w:val="24"/>
        </w:rPr>
        <w:t>fengyl@cha.org.cn</w:t>
      </w:r>
      <w:r>
        <w:rPr>
          <w:rFonts w:hint="eastAsia" w:ascii="宋体" w:hAnsi="宋体" w:eastAsia="宋体" w:cs="宋体"/>
          <w:sz w:val="24"/>
        </w:rPr>
        <w:t>，视为有效申报。</w:t>
      </w:r>
    </w:p>
    <w:p w14:paraId="5B7636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31CE0"/>
    <w:rsid w:val="191D39A3"/>
    <w:rsid w:val="3673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2025-06-26T07:27:00Z</dcterms:created>
  <dc:creator>信息化周扬</dc:creator>
  <cp:lastModifiedBy>信息化周扬</cp:lastModifiedBy>
  <dcterms:modified xsi:type="dcterms:W3CDTF">2025-06-26T07:28:15Z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C711C96B5F3C4A2E8EFF321759DD894C_11</vt:lpwstr>
  </property>
  <property fmtid="{D5CDD505-2E9C-101B-9397-08002B2CF9AE}" pid="4" name="KSOTemplateDocerSaveRecord">
    <vt:lpwstr>eyJoZGlkIjoiZGM1YTU2MmFjNWQxNjM1MWY0MTcwY2ZlN2I0ODBiYmQiLCJ1c2VySWQiOiI0NDcxOTM1MDcifQ==</vt:lpwstr>
  </property>
</Properties>
</file>