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D7DC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1" w:name="_GoBack"/>
      <w:bookmarkEnd w:id="1"/>
    </w:p>
    <w:p w14:paraId="619C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关于2025医院质量安全管理标准应用典型案例</w:t>
      </w:r>
    </w:p>
    <w:p w14:paraId="62E0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遴选结果的公示</w:t>
      </w:r>
    </w:p>
    <w:p w14:paraId="1AE22044">
      <w:pPr>
        <w:spacing w:line="360" w:lineRule="auto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5E055A1C">
      <w:pPr>
        <w:spacing w:line="360" w:lineRule="auto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各有关单位：</w:t>
      </w:r>
    </w:p>
    <w:p w14:paraId="405352DC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为贯彻落实《医疗质量安全核心制度要点》《医疗机构医疗质量安全专项整治行动方案》《关于促进团体标准规范优质发展的意见》等文件精神，进一步推动医院质量安全管理标准的实践应用，为健康中国建设提供标准化支撑，中国医院协会前期组织开展了2025年度医院质量安全管理标准应用典型案例征集活动。</w:t>
      </w:r>
    </w:p>
    <w:p w14:paraId="79E5578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项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活动自启动以来，得到各医疗机构的积极响应和广泛参与，共征集到案例291项。协会严格按照公平、公正、公开的原则，组织专家对征集案例进行了材料初评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两轮专家函评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综合评议，共遴选出30项典型案例（名单见附件），现予以公示。</w:t>
      </w:r>
    </w:p>
    <w:p w14:paraId="6E5B003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公示期为5个工作日。公示期间，任何单位或个人如有异议，请以书面形式向中国医院协会反映，并提供必要的证明材料。以单位名义反映的须加盖公章，以个人名义反映的须署真实姓名和联系电话。匿名或逾期反馈不予受理。</w:t>
      </w:r>
    </w:p>
    <w:p w14:paraId="45A39C4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公示期满无异议的，协会将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在大型会议上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正式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发布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典型案例名单，并适时组织经验交流与推广活动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引导会员医院形成流程更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规范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、模式更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科学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、服务更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优质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、环境更舒适的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医院精细化管理体系和模式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推动建立“学标准、用标准、见实效”的标准文化，更好满足人民群众卫生健康需求。</w:t>
      </w:r>
    </w:p>
    <w:p w14:paraId="701F77D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4CCEF20">
      <w:pPr>
        <w:spacing w:line="360" w:lineRule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联系方式</w:t>
      </w:r>
    </w:p>
    <w:p w14:paraId="14FE5F37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1.</w:t>
      </w:r>
      <w:r>
        <w:rPr>
          <w:rFonts w:ascii="Times New Roman" w:hAnsi="Times New Roman" w:eastAsia="仿宋_GB2312" w:cs="Times New Roman"/>
          <w:sz w:val="32"/>
          <w:szCs w:val="36"/>
        </w:rPr>
        <w:t>中国医院协会医院标准化专委会：</w:t>
      </w:r>
    </w:p>
    <w:p w14:paraId="7D978A7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张文一，010-66937250；刘建超，010-66937207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； </w:t>
      </w:r>
    </w:p>
    <w:p w14:paraId="39A89828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刘月辉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，010-66937282</w:t>
      </w:r>
      <w:r>
        <w:rPr>
          <w:rFonts w:ascii="Times New Roman" w:hAnsi="Times New Roman" w:eastAsia="仿宋_GB2312" w:cs="Times New Roman"/>
          <w:sz w:val="32"/>
          <w:szCs w:val="36"/>
        </w:rPr>
        <w:t>。</w:t>
      </w:r>
    </w:p>
    <w:p w14:paraId="13E1F998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邮  箱：yybzhgl@sina.com</w:t>
      </w:r>
    </w:p>
    <w:p w14:paraId="5F31057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2.</w:t>
      </w:r>
      <w:r>
        <w:rPr>
          <w:rFonts w:ascii="Times New Roman" w:hAnsi="Times New Roman" w:eastAsia="仿宋_GB2312" w:cs="Times New Roman"/>
          <w:sz w:val="32"/>
          <w:szCs w:val="36"/>
        </w:rPr>
        <w:t>中国医院协会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团体标准办公室</w:t>
      </w:r>
      <w:r>
        <w:rPr>
          <w:rFonts w:ascii="Times New Roman" w:hAnsi="Times New Roman" w:eastAsia="仿宋_GB2312" w:cs="Times New Roman"/>
          <w:sz w:val="32"/>
          <w:szCs w:val="36"/>
        </w:rPr>
        <w:t>：</w:t>
      </w:r>
    </w:p>
    <w:p w14:paraId="76ACCBB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bookmarkStart w:id="0" w:name="_Hlk171956137"/>
      <w:r>
        <w:rPr>
          <w:rFonts w:hint="eastAsia" w:ascii="Times New Roman" w:hAnsi="Times New Roman" w:eastAsia="仿宋_GB2312" w:cs="Times New Roman"/>
          <w:sz w:val="32"/>
          <w:szCs w:val="32"/>
        </w:rPr>
        <w:t>隗秀荣，010-62360730；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李永斌，</w:t>
      </w:r>
      <w:r>
        <w:rPr>
          <w:rFonts w:ascii="Times New Roman" w:hAnsi="Times New Roman" w:eastAsia="仿宋_GB2312" w:cs="Times New Roman"/>
          <w:sz w:val="32"/>
          <w:szCs w:val="32"/>
        </w:rPr>
        <w:t>010-62353392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E0F87D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邮  箱：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chatb2017@163.com；</w:t>
      </w:r>
      <w:r>
        <w:rPr>
          <w:rFonts w:ascii="Times New Roman" w:hAnsi="Times New Roman" w:eastAsia="仿宋_GB2312" w:cs="Times New Roman"/>
          <w:sz w:val="32"/>
          <w:szCs w:val="32"/>
        </w:rPr>
        <w:t>chazgyyxh@163.com</w:t>
      </w:r>
    </w:p>
    <w:p w14:paraId="14DA251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传  真：010-84270958</w:t>
      </w:r>
    </w:p>
    <w:p w14:paraId="6602CF05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2524D8FE">
      <w:pPr>
        <w:spacing w:line="360" w:lineRule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附件：2025医院质量安全管理标准应用典型案例</w:t>
      </w:r>
    </w:p>
    <w:p w14:paraId="208A8DB5">
      <w:pPr>
        <w:spacing w:line="360" w:lineRule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C0A1639">
      <w:pPr>
        <w:spacing w:line="360" w:lineRule="auto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D728058">
      <w:pPr>
        <w:spacing w:line="360" w:lineRule="auto"/>
        <w:ind w:right="321"/>
        <w:jc w:val="right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中国医院协会</w:t>
      </w:r>
    </w:p>
    <w:p w14:paraId="544F1F67">
      <w:pPr>
        <w:spacing w:line="360" w:lineRule="auto"/>
        <w:jc w:val="righ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78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7016725"/>
      <w:docPartObj>
        <w:docPartGallery w:val="autotext"/>
      </w:docPartObj>
    </w:sdtPr>
    <w:sdtContent>
      <w:p w14:paraId="1CEEEFCC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A8"/>
    <w:rsid w:val="00071DC6"/>
    <w:rsid w:val="000A75A8"/>
    <w:rsid w:val="00434CE8"/>
    <w:rsid w:val="00523B1A"/>
    <w:rsid w:val="008D6689"/>
    <w:rsid w:val="00A07FAE"/>
    <w:rsid w:val="00C55C4A"/>
    <w:rsid w:val="00CD5505"/>
    <w:rsid w:val="06EE4022"/>
    <w:rsid w:val="15DB7EC5"/>
    <w:rsid w:val="432F4BB7"/>
    <w:rsid w:val="52C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样式1"/>
    <w:basedOn w:val="4"/>
    <w:link w:val="18"/>
    <w:qFormat/>
    <w:uiPriority w:val="0"/>
    <w:pPr>
      <w:spacing w:before="0" w:after="0" w:line="240" w:lineRule="auto"/>
      <w:jc w:val="left"/>
    </w:pPr>
    <w:rPr>
      <w:rFonts w:ascii="MS Gothic" w:hAnsi="MS Gothic" w:eastAsia="黑体" w:cs="MS Gothic"/>
      <w:b w:val="0"/>
      <w:bCs w:val="0"/>
    </w:rPr>
  </w:style>
  <w:style w:type="character" w:customStyle="1" w:styleId="18">
    <w:name w:val="样式1 字符"/>
    <w:basedOn w:val="19"/>
    <w:link w:val="17"/>
    <w:uiPriority w:val="0"/>
    <w:rPr>
      <w:rFonts w:ascii="MS Gothic" w:hAnsi="MS Gothic" w:eastAsia="黑体" w:cs="MS Gothic"/>
      <w:b w:val="0"/>
      <w:bCs w:val="0"/>
      <w:sz w:val="32"/>
      <w:szCs w:val="32"/>
    </w:rPr>
  </w:style>
  <w:style w:type="character" w:customStyle="1" w:styleId="19">
    <w:name w:val="标题 3 字符"/>
    <w:basedOn w:val="16"/>
    <w:link w:val="4"/>
    <w:semiHidden/>
    <w:uiPriority w:val="9"/>
    <w:rPr>
      <w:b/>
      <w:bCs/>
      <w:sz w:val="32"/>
      <w:szCs w:val="32"/>
    </w:rPr>
  </w:style>
  <w:style w:type="character" w:customStyle="1" w:styleId="20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745</Characters>
  <Lines>5</Lines>
  <Paragraphs>1</Paragraphs>
  <TotalTime>203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2026-04-23T02:20:00Z</dcterms:created>
  <dc:creator>永斌 李</dc:creator>
  <cp:lastModifiedBy>飞行中的麦道</cp:lastModifiedBy>
  <cp:lastPrinted>2026-05-06T03:19:00Z</cp:lastPrinted>
  <dcterms:modified xsi:type="dcterms:W3CDTF">2026-05-06T08:30:16Z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eyJoZGlkIjoiNGNlN2I2NGFmNjlmZWEyYWE1YzkxZTA3ZDVlNDI0YmYiLCJ1c2VySWQiOiIzMzAzMDM3OTYifQ==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A560F05F0C9B47EF90A8BAB585F7E18A_13</vt:lpwstr>
  </property>
</Properties>
</file>