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6E400">
      <w:pPr>
        <w:spacing w:line="580" w:lineRule="exact"/>
        <w:rPr>
          <w:rFonts w:hint="eastAsia" w:ascii="楷体" w:hAnsi="楷体" w:eastAsia="楷体"/>
          <w:b/>
          <w:sz w:val="32"/>
          <w:szCs w:val="44"/>
        </w:rPr>
      </w:pPr>
      <w:bookmarkStart w:id="0" w:name="_GoBack"/>
      <w:bookmarkEnd w:id="0"/>
    </w:p>
    <w:p w14:paraId="660CD2ED">
      <w:pPr>
        <w:spacing w:before="156" w:beforeLines="50" w:line="480" w:lineRule="exact"/>
        <w:jc w:val="center"/>
        <w:rPr>
          <w:rFonts w:ascii="华文行楷" w:hAnsi="Times New Roman" w:eastAsia="华文行楷" w:cs="Times New Roman"/>
          <w:sz w:val="40"/>
          <w:szCs w:val="40"/>
        </w:rPr>
      </w:pPr>
      <w:r>
        <w:rPr>
          <w:rFonts w:hint="eastAsia" w:ascii="方正小标宋_GBK" w:hAnsi="宋体" w:eastAsia="方正小标宋_GBK" w:cs="Times New Roman"/>
          <w:sz w:val="36"/>
          <w:szCs w:val="36"/>
        </w:rPr>
        <w:t>2026中国医院协会精神药物临床试验协作网年会</w:t>
      </w:r>
      <w:r>
        <w:rPr>
          <w:rFonts w:ascii="方正小标宋_GBK" w:hAnsi="宋体" w:eastAsia="方正小标宋_GBK" w:cs="Times New Roman"/>
          <w:sz w:val="36"/>
          <w:szCs w:val="36"/>
        </w:rPr>
        <w:br w:type="textWrapping"/>
      </w:r>
      <w:r>
        <w:rPr>
          <w:rFonts w:hint="eastAsia" w:ascii="方正小标宋_GBK" w:hAnsi="宋体" w:eastAsia="方正小标宋_GBK" w:cs="Times New Roman"/>
          <w:sz w:val="36"/>
          <w:szCs w:val="36"/>
        </w:rPr>
        <w:t>暨第四届精神药物临床研究质量提升研讨会</w:t>
      </w:r>
      <w:r>
        <w:rPr>
          <w:rFonts w:ascii="方正小标宋_GBK" w:hAnsi="宋体" w:eastAsia="方正小标宋_GBK" w:cs="Times New Roman"/>
          <w:sz w:val="36"/>
          <w:szCs w:val="36"/>
        </w:rPr>
        <w:br w:type="textWrapping"/>
      </w:r>
      <w:r>
        <w:rPr>
          <w:rFonts w:hint="eastAsia" w:ascii="华文行楷" w:hAnsi="Times New Roman" w:eastAsia="华文行楷" w:cs="Times New Roman"/>
          <w:sz w:val="40"/>
          <w:szCs w:val="40"/>
        </w:rPr>
        <w:t>参会回执</w:t>
      </w:r>
    </w:p>
    <w:tbl>
      <w:tblPr>
        <w:tblStyle w:val="3"/>
        <w:tblW w:w="1048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3"/>
        <w:gridCol w:w="1284"/>
        <w:gridCol w:w="850"/>
        <w:gridCol w:w="1379"/>
        <w:gridCol w:w="1134"/>
        <w:gridCol w:w="1701"/>
        <w:gridCol w:w="1134"/>
        <w:gridCol w:w="1740"/>
      </w:tblGrid>
      <w:tr w14:paraId="1B2D71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4C64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单位</w:t>
            </w:r>
          </w:p>
        </w:tc>
        <w:tc>
          <w:tcPr>
            <w:tcW w:w="6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79F7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E1E08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邮编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2E58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38334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45B15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地址</w:t>
            </w:r>
          </w:p>
        </w:tc>
        <w:tc>
          <w:tcPr>
            <w:tcW w:w="9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70DA5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744F8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EF44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电话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ED1B8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0259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传真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F9A2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8BBB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4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6C34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26FBFC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F8ACE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联系人</w:t>
            </w:r>
          </w:p>
          <w:p w14:paraId="314CDA60">
            <w:pPr>
              <w:jc w:val="center"/>
              <w:rPr>
                <w:rFonts w:ascii="仿宋_GB2312" w:hAnsi="Times New Roman" w:eastAsia="仿宋_GB2312" w:cs="Times New Roman"/>
                <w:bCs/>
                <w:sz w:val="22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或负责人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2710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75025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A683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DF355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  <w:p w14:paraId="4D5CD16E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/>
              </w:rPr>
              <w:t>（必填）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B42B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BA447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  <w:t>邮箱</w:t>
            </w:r>
          </w:p>
          <w:p w14:paraId="27F9EF04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/>
              </w:rPr>
              <w:t>（必填）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3414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56039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5DE62">
            <w:pPr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</w:rPr>
              <w:t>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131E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4AF7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BDFFD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CC7A5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403DE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5507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C9F9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4F9DB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F21ED">
            <w:pPr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</w:rPr>
              <w:t>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571C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B336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04BF8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F102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AB42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F1BA8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4D8C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5CE724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13DC6">
            <w:pPr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</w:rPr>
              <w:t>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BB8B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ADC0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83A01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63891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4E46D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BE397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70853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60FE4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7A69D">
            <w:pPr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</w:rPr>
              <w:t>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FA14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C5075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75C8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5F146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5EDC8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00C50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5403E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37BEA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CAFC9">
            <w:pPr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</w:rPr>
              <w:t>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0763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38DF8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A3E3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14C4C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8DFBE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C5796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8EDF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34F9C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1C595">
            <w:pPr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  <w:szCs w:val="24"/>
                <w:u w:color="000000"/>
              </w:rPr>
              <w:t>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5AC9D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BC174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93E61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AF4C4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CE1C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DD885">
            <w:pPr>
              <w:jc w:val="center"/>
              <w:rPr>
                <w:rFonts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848B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0AF71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F9BD0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u w:color="000000"/>
                <w:lang w:val="zh-TW"/>
              </w:rPr>
              <w:t>备 注</w:t>
            </w:r>
          </w:p>
        </w:tc>
        <w:tc>
          <w:tcPr>
            <w:tcW w:w="9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9737E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1.报名参会请邮箱chazgyyxh@163.com</w:t>
            </w:r>
            <w:r>
              <w:rPr>
                <w:rFonts w:hint="eastAsia"/>
              </w:rPr>
              <w:t xml:space="preserve">，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chalc2023@163.com或传真010-84270958发送至协会。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参会代表交通和食宿费用自理。</w:t>
            </w:r>
          </w:p>
          <w:p w14:paraId="1220AF93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申请中国医院协会会员单位，请电话咨询010-62352933。查询会员状态请登陆协会官网（www.cha.org.cn）“会员服务”版块。</w:t>
            </w:r>
          </w:p>
          <w:p w14:paraId="0AFC4531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.此表复制有效。</w:t>
            </w:r>
          </w:p>
        </w:tc>
      </w:tr>
    </w:tbl>
    <w:p w14:paraId="1F94F064">
      <w:pPr>
        <w:rPr>
          <w:rFonts w:hint="eastAsia"/>
        </w:rPr>
      </w:pPr>
    </w:p>
    <w:p w14:paraId="7592C9C8"/>
    <w:sectPr>
      <w:footerReference r:id="rId3" w:type="default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93580112"/>
    </w:sdtPr>
    <w:sdtContent>
      <w:p w14:paraId="6E9E34D5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B7B68"/>
    <w:rsid w:val="7F6B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2026-07-21T03:05:00Z</dcterms:created>
  <dc:creator>飞行中的麦道</dc:creator>
  <cp:lastModifiedBy>飞行中的麦道</cp:lastModifiedBy>
  <dcterms:modified xsi:type="dcterms:W3CDTF">2026-07-21T03:05:50Z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830E4087741E408CA9844E95CA6A0A5C_11</vt:lpwstr>
  </property>
  <property fmtid="{D5CDD505-2E9C-101B-9397-08002B2CF9AE}" pid="4" name="KSOTemplateDocerSaveRecord">
    <vt:lpwstr>eyJoZGlkIjoiNGNlN2I2NGFmNjlmZWEyYWE1YzkxZTA3ZDVlNDI0YmYiLCJ1c2VySWQiOiIzMzAzMDM3OTYifQ==</vt:lpwstr>
  </property>
</Properties>
</file>