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一、基本情况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(一)时间: 8月15-17日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8月15日 报到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8月15日下午 会前会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8月16日上午 开幕式、主论坛及表彰活动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8月16日下午 分论坛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8月17日上午 上海医改经验分享专场论坛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注：8月16-17日2013中国卫生论坛，8月16-18日22届中国国际医用仪器设备展览会暨技术交流会同期举办。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(二)地点：北京 国家会议中心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(三)内容：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宗旨：搭建交流合作平台、促进医院改革发展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主题：改革发展、质量安全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1、卫星会：为企业搭建展示平台，由企业负责组织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2、主论坛：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拟邀请3位人士作主题演讲 ，每人45分钟。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国家卫生计生委领导：“十二五”公立医院改革目标思路;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经济学专家：从经济学角度阐述医疗与民生发展;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传媒专家：从社会契约角度看医疗行为的社会价值。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3、分论坛：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安排12场分论坛同时举办，每场3小时，每个分论坛4-5位演讲人，2位主持人兼点评嘉宾。分论坛互动时间30分钟。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lastRenderedPageBreak/>
        <w:t>专题1、患者安全和医疗质量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专题2、县医院改革与能力建设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专题3、医疗模式的改革与创新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专题4、医生多点执业的困境与出路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专题5、百年医院的积淀与传承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专题6、自媒体背景下的医方传播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专题7、后勤管理与绿色医院建设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专题8、医院感染管理与科学防控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专题9、优质护理与管理创新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专题10、人力资源——思路开发与方法创新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专题11、 精益医疗实践论坛—全球医疗服务最佳实践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专题12、器官获取组织(0P0)的构建与管理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17日上午专场：上海医改经验分享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4、参会人员 ：(预计5000人)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(1)各级政府卫计、发改、人社、财政、药监等部门领导;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(2)医疗机构主要领导及部门、科室负责人;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(3)地方医院协会领导;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(4)从事医院管理的科研人员;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(5)港澳台和国外有关人员;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(6)中国医院协会分支机构委员;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(7)医药企业管理人员;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(8)媒体人员。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5、参会人员费用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(1)注册费(会员单位)：2000元/人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8月10日前注册 1500元/人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(2)注册费(非会员单位)：2500元/人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8月10日前注册 2000元/人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(3)参会人员交通、食宿费自理。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二、邀请方式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(一)协会各办事机构有关单位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(二)中国医院协会分支机构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(三)地方协会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(四)各卫生厅局、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(五)总后卫生部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(六)医药企业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(七)媒体广告：官方网站、官方微博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三、合作项目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(一)综合项目：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1、白金赞助：金额一百五十万人民币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(1)在会议形象(会议背景板、签到处背景板等)中，展示企业的logo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(2)招待酒会赞助资格及致辞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(3)免费卫星会或分论坛1场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(4)展厅标准展位5个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(5)免费参会名额100个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授予“白金赞助”称号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2、金牌赞助：金额九十万人民币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(1)在会议形象(会议背景板、签到处背景板等)中，展示企业的logo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(2)免费卫星会或分论坛1场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(3)展厅标准展位3个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(4)免费参会名额50个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授予“金牌赞助”称号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3、银牌赞助：金额五十万元人民币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(1)在会议形象(会议背景板、签到处背景板等)中，展示企业的logo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(2)免费分论坛1场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(3)展厅标准展位1个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(4)免费参会名额10个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授予“银牌赞助”称号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4、铜牌赞助：金额二十万元人民币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(1)大会资料袋内免费放资料1份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(2)会议资料插页广告位1个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(3)免费参会名额20个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授予“铜牌赞助”称号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(二)分类项目：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1、展位： 3x3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(1)租用展位1个 8万元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(2)租用展位2个 12万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(3)租用展位3个 15万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2、论坛---会前会：金额四十万元人民币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日期：8月15日下午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卫星会由企业自行策划组织，内容经论坛组委会审定;参会代表由企业自行组织，论坛组委会予以协助。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3、 论坛-分论坛：金额三十万元人民币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日期：8月16日下午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分论坛内容由组委会确定，参会代表由企业与组委会共同组织。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4、论坛-用餐 ：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15日招待酒会(3000人，独家赞助) 人民币30万元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15日VIP午餐(100人，独家赞助) 人民币10万元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16日VIP午宴(100人，独家赞助) 人民币6万元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可冠名，餐费另计。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5、光盘制作：赞助金额五万元人民币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封套、盘面及视频宣传短片，制作费另计。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6、赞助参会代表：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赞助100位以上参会代表：给予9折优惠，并在论坛宣传版鸣谢。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赞助30位以上参会代表 ：在论坛宣传版鸣谢。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7、赞助论坛嘉宾：金额一百二十万元人民币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包括：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(1)住宿(北辰洲际酒店)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(2)往返交通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(3)讲课费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回赠：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(1)标准展位2个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(2)招待酒会上致辞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(3)赠送10个免费参会名额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(4)资料袋内放宣传资料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中国医院协会联系人：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庄一强 电话：010-84285921 手机：18664612519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姚 洪 电话：010-84288109 手机：18601140911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王京祥 电话：010-84279266转8622手机：13683211500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电子邮箱：wjx716@126.com</w:t>
      </w:r>
    </w:p>
    <w:p w:rsidR="00316958" w:rsidRDefault="00316958" w:rsidP="0031695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>谢谢!</w:t>
      </w:r>
    </w:p>
    <w:p w:rsidR="006915AA" w:rsidRDefault="006915AA">
      <w:bookmarkStart w:id="0" w:name="_GoBack"/>
      <w:bookmarkEnd w:id="0"/>
    </w:p>
    <w:sectPr w:rsidR="006915AA" w:rsidSect="006915A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58"/>
    <w:rsid w:val="00316958"/>
    <w:rsid w:val="0069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8A99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958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958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304</Words>
  <Characters>1733</Characters>
  <Application>Microsoft Macintosh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LINKINMARS</dc:creator>
  <cp:keywords/>
  <dc:description/>
  <cp:lastModifiedBy>LINKINMARS</cp:lastModifiedBy>
  <cp:revision>1</cp:revision>
  <dcterms:created xsi:type="dcterms:W3CDTF">2014-03-03T01:27:00Z</dcterms:created>
  <dcterms:modified xsi:type="dcterms:W3CDTF">2014-03-03T01:27:00Z</dcterms:modified>
</cp:coreProperties>
</file>