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2C" w:rsidRPr="002D2E36" w:rsidRDefault="0085160D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2D2E36">
        <w:rPr>
          <w:rFonts w:asciiTheme="minorEastAsia" w:hAnsiTheme="minorEastAsia" w:hint="eastAsia"/>
          <w:b/>
          <w:sz w:val="44"/>
          <w:szCs w:val="44"/>
        </w:rPr>
        <w:t>拟新增临床药师培训基地名单</w:t>
      </w:r>
      <w:r w:rsidR="002D2E36">
        <w:rPr>
          <w:rFonts w:asciiTheme="minorEastAsia" w:hAnsiTheme="minorEastAsia" w:hint="eastAsia"/>
          <w:b/>
          <w:sz w:val="44"/>
          <w:szCs w:val="44"/>
        </w:rPr>
        <w:t>（第一批）</w:t>
      </w:r>
    </w:p>
    <w:p w:rsidR="00B3452C" w:rsidRDefault="00B3452C">
      <w:pPr>
        <w:rPr>
          <w:rFonts w:ascii="仿宋_GB2312" w:eastAsia="仿宋_GB2312" w:hAnsi="微软雅黑"/>
          <w:b/>
          <w:sz w:val="32"/>
          <w:szCs w:val="32"/>
        </w:rPr>
      </w:pP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山东大学第二医院</w:t>
      </w:r>
      <w:bookmarkStart w:id="0" w:name="_GoBack"/>
      <w:bookmarkEnd w:id="0"/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江苏省盐城市第一人民医院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苏州大学附属第二医院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苏州大学附属儿童医院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中国人民解放军第八一医院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武汉大学中南医院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郑州儿童医院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浙江省立同德医院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深圳市罗湖区人民医院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南宁市第二人民医院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广西医科大学附属肿瘤医院</w:t>
      </w:r>
    </w:p>
    <w:p w:rsidR="002D2E36" w:rsidRPr="002D2E36" w:rsidRDefault="002D2E36" w:rsidP="002D2E36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 w:hint="eastAsia"/>
          <w:sz w:val="28"/>
          <w:szCs w:val="28"/>
        </w:rPr>
      </w:pPr>
      <w:r w:rsidRPr="002D2E36">
        <w:rPr>
          <w:rFonts w:ascii="仿宋_GB2312" w:eastAsia="仿宋_GB2312" w:hAnsi="微软雅黑" w:hint="eastAsia"/>
          <w:sz w:val="28"/>
          <w:szCs w:val="28"/>
        </w:rPr>
        <w:t>成都医学院第一附属医院</w:t>
      </w:r>
    </w:p>
    <w:sectPr w:rsidR="002D2E36" w:rsidRPr="002D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60292"/>
    <w:multiLevelType w:val="singleLevel"/>
    <w:tmpl w:val="4D7270F8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52C"/>
    <w:rsid w:val="002D2E36"/>
    <w:rsid w:val="0085160D"/>
    <w:rsid w:val="00B3452C"/>
    <w:rsid w:val="267B7150"/>
    <w:rsid w:val="798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8CDC8"/>
  <w15:docId w15:val="{B21DD32D-727E-46DD-9AE1-02C48628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11042</dc:creator>
  <cp:lastModifiedBy>Administrator</cp:lastModifiedBy>
  <cp:revision>4</cp:revision>
  <dcterms:created xsi:type="dcterms:W3CDTF">2014-10-29T12:08:00Z</dcterms:created>
  <dcterms:modified xsi:type="dcterms:W3CDTF">2018-09-05T00:36:00Z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