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717E" w14:textId="77777777" w:rsidR="00115D7C" w:rsidRDefault="00115D7C" w:rsidP="00115D7C">
      <w:pPr>
        <w:widowControl/>
        <w:shd w:val="clear" w:color="auto" w:fill="FFFFFF"/>
        <w:spacing w:before="240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附件1</w:t>
      </w:r>
    </w:p>
    <w:p w14:paraId="722DD100" w14:textId="77777777" w:rsidR="00115D7C" w:rsidRDefault="00115D7C" w:rsidP="00115D7C">
      <w:pPr>
        <w:widowControl/>
        <w:shd w:val="clear" w:color="auto" w:fill="FFFFFF"/>
        <w:spacing w:before="240" w:line="400" w:lineRule="exact"/>
        <w:jc w:val="center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2021中国医院医联体大会日程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（拟定）</w:t>
      </w:r>
    </w:p>
    <w:p w14:paraId="62B7F239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kern w:val="2"/>
          <w:sz w:val="32"/>
          <w:szCs w:val="32"/>
        </w:rPr>
      </w:pPr>
    </w:p>
    <w:p w14:paraId="45D44D0C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一、5月14日 全天报到</w:t>
      </w:r>
    </w:p>
    <w:p w14:paraId="7C9CA51D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二、5月15日08:30-11:50开幕式、主论坛</w:t>
      </w:r>
    </w:p>
    <w:p w14:paraId="20774EFC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三、5月15日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13:3</w:t>
      </w:r>
      <w:r>
        <w:rPr>
          <w:rFonts w:ascii="仿宋" w:eastAsia="仿宋" w:hAnsi="仿宋" w:cs="Tahoma"/>
          <w:color w:val="000000"/>
          <w:sz w:val="32"/>
          <w:szCs w:val="32"/>
        </w:rPr>
        <w:t>0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—16:50</w:t>
      </w:r>
      <w:r>
        <w:rPr>
          <w:rFonts w:ascii="仿宋" w:eastAsia="仿宋" w:hAnsi="仿宋" w:cs="仿宋" w:hint="eastAsia"/>
          <w:kern w:val="2"/>
          <w:sz w:val="32"/>
          <w:szCs w:val="32"/>
        </w:rPr>
        <w:t>分论坛</w:t>
      </w:r>
    </w:p>
    <w:p w14:paraId="1C1DE05B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分论坛一：</w:t>
      </w:r>
      <w:r>
        <w:rPr>
          <w:rFonts w:ascii="仿宋" w:eastAsia="仿宋" w:hAnsi="仿宋" w:cs="仿宋" w:hint="eastAsia"/>
          <w:sz w:val="32"/>
          <w:szCs w:val="32"/>
        </w:rPr>
        <w:t>绩效考核推动医院高质量发展</w:t>
      </w:r>
    </w:p>
    <w:p w14:paraId="4134CF7C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分论坛二：三医联动与医联体建设</w:t>
      </w:r>
    </w:p>
    <w:p w14:paraId="2208AC61" w14:textId="77777777" w:rsidR="00115D7C" w:rsidRDefault="00115D7C" w:rsidP="00115D7C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分论坛三：党建、文化引领医院（医联体）高质量发展</w:t>
      </w:r>
    </w:p>
    <w:p w14:paraId="41C9C108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分论坛四：</w:t>
      </w:r>
      <w:r>
        <w:rPr>
          <w:rFonts w:ascii="仿宋" w:eastAsia="仿宋" w:hAnsi="仿宋" w:cs="仿宋" w:hint="eastAsia"/>
          <w:sz w:val="32"/>
          <w:szCs w:val="32"/>
        </w:rPr>
        <w:t>国家区域医疗中心建设助力医联体建设</w:t>
      </w:r>
    </w:p>
    <w:p w14:paraId="73FF27CB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分论坛五：</w:t>
      </w:r>
      <w:r>
        <w:rPr>
          <w:rFonts w:ascii="仿宋" w:eastAsia="仿宋" w:hAnsi="仿宋" w:cs="仿宋" w:hint="eastAsia"/>
          <w:sz w:val="32"/>
          <w:szCs w:val="32"/>
        </w:rPr>
        <w:t>专科联盟珠江模式</w:t>
      </w:r>
    </w:p>
    <w:p w14:paraId="1EA6996C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分论坛六：</w:t>
      </w:r>
      <w:r>
        <w:rPr>
          <w:rFonts w:ascii="仿宋" w:eastAsia="仿宋" w:hAnsi="仿宋" w:cs="仿宋" w:hint="eastAsia"/>
          <w:sz w:val="32"/>
          <w:szCs w:val="32"/>
        </w:rPr>
        <w:t>重大公共卫生应急能力建设在医联体发展中的作用</w:t>
      </w:r>
    </w:p>
    <w:p w14:paraId="785895AE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分论坛七：</w:t>
      </w:r>
      <w:r>
        <w:rPr>
          <w:rFonts w:ascii="仿宋" w:eastAsia="仿宋" w:hAnsi="仿宋" w:cs="仿宋" w:hint="eastAsia"/>
          <w:sz w:val="32"/>
          <w:szCs w:val="32"/>
        </w:rPr>
        <w:t>区域医联体建设</w:t>
      </w:r>
    </w:p>
    <w:p w14:paraId="79731F0E" w14:textId="77777777" w:rsidR="00115D7C" w:rsidRDefault="00115D7C" w:rsidP="00115D7C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分论坛八：远程医疗协作网建设</w:t>
      </w:r>
    </w:p>
    <w:p w14:paraId="507B5D30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分论坛九：</w:t>
      </w:r>
      <w:r>
        <w:rPr>
          <w:rFonts w:ascii="仿宋" w:eastAsia="仿宋" w:hAnsi="仿宋" w:cs="仿宋" w:hint="eastAsia"/>
          <w:sz w:val="32"/>
          <w:szCs w:val="32"/>
        </w:rPr>
        <w:t>跨区域专科联盟</w:t>
      </w:r>
    </w:p>
    <w:p w14:paraId="27B2D314" w14:textId="77777777" w:rsidR="00115D7C" w:rsidRDefault="00115D7C" w:rsidP="00115D7C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分论坛十：信息化支撑医联体高效发展</w:t>
      </w:r>
    </w:p>
    <w:p w14:paraId="12587B8A" w14:textId="77777777" w:rsidR="00115D7C" w:rsidRDefault="00115D7C" w:rsidP="00115D7C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分论坛十一：城市医疗集团建设</w:t>
      </w:r>
    </w:p>
    <w:p w14:paraId="6788055E" w14:textId="77777777" w:rsidR="00115D7C" w:rsidRDefault="00115D7C" w:rsidP="00115D7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outlineLvl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分论坛十二：</w:t>
      </w:r>
      <w:r>
        <w:rPr>
          <w:rFonts w:ascii="仿宋" w:eastAsia="仿宋" w:hAnsi="仿宋" w:cs="仿宋" w:hint="eastAsia"/>
          <w:sz w:val="32"/>
          <w:szCs w:val="32"/>
        </w:rPr>
        <w:t>医联体内部临床专科建设</w:t>
      </w:r>
    </w:p>
    <w:p w14:paraId="11A160D0" w14:textId="77777777" w:rsidR="00305262" w:rsidRPr="00115D7C" w:rsidRDefault="00305262"/>
    <w:sectPr w:rsidR="00305262" w:rsidRPr="0011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5D7C"/>
    <w:rsid w:val="000B59A2"/>
    <w:rsid w:val="00115D7C"/>
    <w:rsid w:val="00305262"/>
    <w:rsid w:val="00B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D164"/>
  <w15:chartTrackingRefBased/>
  <w15:docId w15:val="{25A863DB-127D-4FA4-993B-738C3A1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5D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wenyi</dc:creator>
  <cp:keywords/>
  <dc:description/>
  <cp:lastModifiedBy>yu wenyi</cp:lastModifiedBy>
  <cp:revision>1</cp:revision>
  <dcterms:created xsi:type="dcterms:W3CDTF">2021-03-17T06:18:00Z</dcterms:created>
  <dcterms:modified xsi:type="dcterms:W3CDTF">2021-03-17T06:18:00Z</dcterms:modified>
</cp:coreProperties>
</file>