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E0FA" w14:textId="7D4A80E6" w:rsidR="00AE4EA5" w:rsidRPr="00D22123" w:rsidRDefault="00AE4EA5" w:rsidP="00D22123">
      <w:pPr>
        <w:widowControl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5C7BCF">
        <w:rPr>
          <w:rFonts w:ascii="仿宋" w:eastAsia="仿宋" w:hAnsi="仿宋" w:hint="eastAsia"/>
          <w:color w:val="222222"/>
          <w:sz w:val="32"/>
          <w:szCs w:val="32"/>
          <w:shd w:val="clear" w:color="auto" w:fill="FFFFFF"/>
        </w:rPr>
        <w:t>附件</w:t>
      </w:r>
    </w:p>
    <w:p w14:paraId="61A788B9" w14:textId="3BB1EE8C" w:rsidR="00AE4EA5" w:rsidRDefault="00AE4EA5" w:rsidP="00AE4EA5">
      <w:pPr>
        <w:widowControl/>
        <w:spacing w:line="560" w:lineRule="exact"/>
        <w:jc w:val="center"/>
        <w:rPr>
          <w:rFonts w:ascii="宋体" w:hAnsi="宋体" w:cs="仿宋"/>
          <w:b/>
          <w:bCs/>
          <w:sz w:val="44"/>
          <w:szCs w:val="44"/>
        </w:rPr>
      </w:pPr>
      <w:r w:rsidRPr="0098426E">
        <w:rPr>
          <w:rFonts w:ascii="宋体" w:hAnsi="宋体" w:cs="仿宋" w:hint="eastAsia"/>
          <w:b/>
          <w:bCs/>
          <w:sz w:val="44"/>
          <w:szCs w:val="44"/>
        </w:rPr>
        <w:t>2</w:t>
      </w:r>
      <w:r w:rsidRPr="0098426E">
        <w:rPr>
          <w:rFonts w:ascii="宋体" w:hAnsi="宋体" w:cs="仿宋"/>
          <w:b/>
          <w:bCs/>
          <w:sz w:val="44"/>
          <w:szCs w:val="44"/>
        </w:rPr>
        <w:t>021</w:t>
      </w:r>
      <w:r w:rsidRPr="0098426E">
        <w:rPr>
          <w:rFonts w:ascii="宋体" w:hAnsi="宋体" w:cs="仿宋" w:hint="eastAsia"/>
          <w:b/>
          <w:bCs/>
          <w:sz w:val="44"/>
          <w:szCs w:val="44"/>
        </w:rPr>
        <w:t>中国医院院长论坛</w:t>
      </w:r>
      <w:r>
        <w:rPr>
          <w:rFonts w:ascii="宋体" w:hAnsi="宋体" w:cs="仿宋" w:hint="eastAsia"/>
          <w:b/>
          <w:bCs/>
          <w:sz w:val="44"/>
          <w:szCs w:val="44"/>
        </w:rPr>
        <w:t>日程安排</w:t>
      </w:r>
      <w:r w:rsidRPr="0098426E">
        <w:rPr>
          <w:rFonts w:ascii="宋体" w:hAnsi="宋体" w:cs="仿宋" w:hint="eastAsia"/>
          <w:b/>
          <w:bCs/>
          <w:sz w:val="44"/>
          <w:szCs w:val="44"/>
        </w:rPr>
        <w:t>（拟）</w:t>
      </w:r>
    </w:p>
    <w:p w14:paraId="3419460E" w14:textId="77777777" w:rsidR="007C0B83" w:rsidRPr="005C7BCF" w:rsidRDefault="007C0B83" w:rsidP="00AE4EA5">
      <w:pPr>
        <w:widowControl/>
        <w:spacing w:line="560" w:lineRule="exact"/>
        <w:jc w:val="center"/>
        <w:rPr>
          <w:rFonts w:ascii="宋体" w:hAnsi="宋体" w:cs="仿宋"/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114" w:tblpY="27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363"/>
      </w:tblGrid>
      <w:tr w:rsidR="007C0B83" w14:paraId="1BB70F55" w14:textId="77777777" w:rsidTr="009E6D33">
        <w:trPr>
          <w:trHeight w:val="53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52431E" w14:textId="77777777" w:rsidR="007C0B83" w:rsidRDefault="007C0B83" w:rsidP="009E6D3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时  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58F4B" w14:textId="77777777" w:rsidR="007C0B83" w:rsidRDefault="007C0B83" w:rsidP="009E6D3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内      容</w:t>
            </w:r>
          </w:p>
        </w:tc>
      </w:tr>
      <w:tr w:rsidR="007C0B83" w14:paraId="56A8AA7E" w14:textId="77777777" w:rsidTr="009E6D33">
        <w:trPr>
          <w:trHeight w:val="86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D3F69C" w14:textId="77777777" w:rsidR="007C0B83" w:rsidRDefault="007C0B83" w:rsidP="009E6D33">
            <w:pPr>
              <w:spacing w:line="48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  <w:t>29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日上午开幕式、主论坛</w:t>
            </w:r>
          </w:p>
        </w:tc>
      </w:tr>
      <w:tr w:rsidR="007C0B83" w14:paraId="2E22BED3" w14:textId="77777777" w:rsidTr="009E6D33">
        <w:trPr>
          <w:trHeight w:val="5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18C3A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09:</w:t>
            </w:r>
            <w: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0-</w:t>
            </w:r>
            <w: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487E" w14:textId="77777777" w:rsidR="007C0B83" w:rsidRPr="00AF2F1C" w:rsidRDefault="007C0B83" w:rsidP="009E6D3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开幕式</w:t>
            </w:r>
          </w:p>
        </w:tc>
      </w:tr>
      <w:tr w:rsidR="007C0B83" w14:paraId="02EFC8D8" w14:textId="77777777" w:rsidTr="009E6D33">
        <w:trPr>
          <w:trHeight w:val="4956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6F36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3D4" w14:textId="77777777" w:rsidR="007C0B83" w:rsidRPr="00AF2F1C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AF2F1C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主持嘉宾：海南卫视主持人</w:t>
            </w:r>
          </w:p>
          <w:p w14:paraId="21B7821C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1.播放论坛宣传片（5分钟）</w:t>
            </w:r>
          </w:p>
          <w:p w14:paraId="18073AB3" w14:textId="443C6731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.</w:t>
            </w:r>
            <w:r w:rsidR="00926171" w:rsidRPr="00926171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全国人大教科文卫委员会副主任委员、中国医院协会会长刘谦致辞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（1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分钟）</w:t>
            </w:r>
          </w:p>
          <w:p w14:paraId="6863A64A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3.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海南省卫生健康委领导致辞（1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分钟）</w:t>
            </w:r>
          </w:p>
          <w:p w14:paraId="51EF46BD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4.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海南省人民政府领导致辞（1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分钟）</w:t>
            </w:r>
          </w:p>
          <w:p w14:paraId="6379A30A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5.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国家卫生健康委领导作报告（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30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分钟）</w:t>
            </w:r>
          </w:p>
          <w:p w14:paraId="4C70A36E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6.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信息发布（1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分钟）</w:t>
            </w:r>
          </w:p>
          <w:p w14:paraId="183A82EA" w14:textId="77777777" w:rsidR="007C0B83" w:rsidRPr="00667A8F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 w:rsidRPr="00667A8F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中国医院协会医疗机构感染预防与控制管理能力评估（</w:t>
            </w:r>
            <w:r w:rsidRPr="00667A8F"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2021年）</w:t>
            </w:r>
          </w:p>
          <w:p w14:paraId="17BCF738" w14:textId="77777777" w:rsidR="007C0B83" w:rsidRPr="00667A8F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 w:rsidRPr="00667A8F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中国医院协会医院急诊科医疗质量管理评估（</w:t>
            </w:r>
            <w:r w:rsidRPr="00667A8F"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2021年）</w:t>
            </w:r>
          </w:p>
          <w:p w14:paraId="6F55B531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 w:rsidRPr="00667A8F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中国医院协会社会办医疗机构医疗质量管理评估（</w:t>
            </w:r>
            <w:r w:rsidRPr="00667A8F"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2021年）</w:t>
            </w:r>
          </w:p>
          <w:p w14:paraId="4764D943" w14:textId="48A14EB8" w:rsidR="007C0B83" w:rsidRPr="00667A8F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 w:rsidR="007C0B83" w:rsidRPr="00AF2F1C" w14:paraId="7AD976D8" w14:textId="77777777" w:rsidTr="009E6D33">
        <w:trPr>
          <w:trHeight w:val="605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8B05B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14:paraId="36925B25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14:paraId="27BF5AE2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14:paraId="730E4BAB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14:paraId="0679C879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14:paraId="090C8C6C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14:paraId="4173C322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14:paraId="1111B629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  <w:p w14:paraId="6F860F52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20-</w:t>
            </w:r>
          </w:p>
          <w:p w14:paraId="0506A11F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32"/>
                <w:szCs w:val="32"/>
              </w:rPr>
              <w:t>2:</w:t>
            </w:r>
            <w: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DE21" w14:textId="77777777" w:rsidR="007C0B83" w:rsidRPr="00AF2F1C" w:rsidRDefault="007C0B83" w:rsidP="009E6D3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主论坛</w:t>
            </w:r>
          </w:p>
        </w:tc>
      </w:tr>
      <w:tr w:rsidR="007C0B83" w14:paraId="26D8B834" w14:textId="77777777" w:rsidTr="009E6D33">
        <w:trPr>
          <w:trHeight w:val="69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3B07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2714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主旨报告（7</w:t>
            </w: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分钟）</w:t>
            </w:r>
          </w:p>
          <w:p w14:paraId="3C11F233" w14:textId="77777777" w:rsidR="007C0B83" w:rsidRPr="001375A9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1375A9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主持嘉宾：中国医院协会李</w:t>
            </w:r>
            <w:proofErr w:type="gramStart"/>
            <w:r w:rsidRPr="001375A9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林康副会长</w:t>
            </w:r>
            <w:proofErr w:type="gramEnd"/>
          </w:p>
          <w:p w14:paraId="17855064" w14:textId="77777777" w:rsidR="007C0B83" w:rsidRDefault="007C0B83" w:rsidP="009E6D33">
            <w:pPr>
              <w:spacing w:line="360" w:lineRule="auto"/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.</w:t>
            </w:r>
            <w:r w:rsidRPr="00596A75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 xml:space="preserve"> “十四五”卫生与健康发展规划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解读（2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分钟）</w:t>
            </w:r>
          </w:p>
          <w:p w14:paraId="27BE87AB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全球疫情防控趋势</w:t>
            </w:r>
            <w:r w:rsidRPr="00596A75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（</w:t>
            </w:r>
            <w:r w:rsidRPr="00596A75"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25</w:t>
            </w:r>
            <w:r w:rsidRPr="00596A75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分钟）</w:t>
            </w:r>
          </w:p>
          <w:p w14:paraId="357CAC7B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3.</w:t>
            </w:r>
            <w:r w:rsidRPr="001375A9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公立医院高质量发展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关键看</w:t>
            </w:r>
            <w:r w:rsidRPr="001375A9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“质”</w:t>
            </w:r>
            <w:r w:rsidRPr="00596A75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（</w:t>
            </w:r>
            <w:r w:rsidRPr="00596A75"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  <w:t>25</w:t>
            </w:r>
            <w:r w:rsidRPr="00596A75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分钟）</w:t>
            </w:r>
          </w:p>
          <w:p w14:paraId="58D963DB" w14:textId="0AF1CA5F" w:rsidR="007C0B83" w:rsidRP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 w:rsidR="007C0B83" w14:paraId="3FA48A65" w14:textId="77777777" w:rsidTr="009E6D33">
        <w:trPr>
          <w:trHeight w:val="255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F6F17" w14:textId="77777777" w:rsidR="007C0B83" w:rsidRDefault="007C0B83" w:rsidP="009E6D33">
            <w:pPr>
              <w:spacing w:line="480" w:lineRule="exact"/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321C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</w:p>
          <w:p w14:paraId="47F5BB25" w14:textId="432D0B8E" w:rsidR="007C0B83" w:rsidRPr="00076AC0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076AC0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对话环节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25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分钟）</w:t>
            </w:r>
          </w:p>
          <w:p w14:paraId="39194299" w14:textId="77777777" w:rsidR="007C0B83" w:rsidRPr="001375A9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 w:rsidRPr="001375A9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主持嘉宾：中国医院协会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方来英</w:t>
            </w:r>
            <w:r w:rsidRPr="001375A9"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副会长</w:t>
            </w:r>
          </w:p>
          <w:p w14:paraId="191CBE5A" w14:textId="77777777" w:rsidR="007C0B83" w:rsidRPr="0043238D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对话嘉宾：公立医院院长等</w:t>
            </w:r>
          </w:p>
          <w:p w14:paraId="7EBF4334" w14:textId="77777777" w:rsidR="007C0B83" w:rsidRPr="001B58FB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话题：</w:t>
            </w:r>
            <w:r w:rsidRPr="0043238D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探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索</w:t>
            </w:r>
            <w:r w:rsidRPr="0043238D"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中国公立医院高质量发展之路</w:t>
            </w:r>
          </w:p>
          <w:p w14:paraId="2DEEE066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 w:rsidRPr="00076AC0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推动公立医院高质量发展，要坚持以人民健康为中心，坚持基本医疗卫生事业公益性，坚持</w:t>
            </w:r>
            <w:proofErr w:type="gramStart"/>
            <w:r w:rsidRPr="00076AC0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医</w:t>
            </w:r>
            <w:proofErr w:type="gramEnd"/>
            <w:r w:rsidRPr="00076AC0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防融合、</w:t>
            </w:r>
            <w:proofErr w:type="gramStart"/>
            <w:r w:rsidRPr="00076AC0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平急结合</w:t>
            </w:r>
            <w:proofErr w:type="gramEnd"/>
            <w:r w:rsidRPr="00076AC0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、中西医并重，以健全现代医院管理制度为目标，强化体系创新、技术创新、模式创新、管理创新，加快优质医疗资源扩容和区域均衡布局，为更好提供优质高效医疗卫生服务、防范化解重大疫情和突发公共卫生风险、建设健康中国提供有力支撑。</w:t>
            </w:r>
          </w:p>
          <w:p w14:paraId="0A823128" w14:textId="0398D36C" w:rsidR="007C0B83" w:rsidRPr="006A6CF1" w:rsidRDefault="007C0B83" w:rsidP="009E6D3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</w:p>
        </w:tc>
      </w:tr>
      <w:tr w:rsidR="007C0B83" w14:paraId="060D9ED4" w14:textId="77777777" w:rsidTr="009E6D33">
        <w:trPr>
          <w:trHeight w:val="64"/>
        </w:trPr>
        <w:tc>
          <w:tcPr>
            <w:tcW w:w="96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5E2DBE" w14:textId="77777777" w:rsidR="007C0B83" w:rsidRDefault="007C0B83" w:rsidP="009E6D33">
            <w:pPr>
              <w:spacing w:line="360" w:lineRule="auto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lastRenderedPageBreak/>
              <w:t>5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29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日下午1</w:t>
            </w: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00-17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00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 xml:space="preserve"> 五场分论坛</w:t>
            </w:r>
          </w:p>
        </w:tc>
      </w:tr>
      <w:tr w:rsidR="007C0B83" w14:paraId="4579AD6B" w14:textId="77777777" w:rsidTr="009E6D33">
        <w:trPr>
          <w:trHeight w:val="64"/>
        </w:trPr>
        <w:tc>
          <w:tcPr>
            <w:tcW w:w="9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2E575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分论坛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：坚持党建引领 献礼建党百年</w:t>
            </w:r>
          </w:p>
        </w:tc>
      </w:tr>
      <w:tr w:rsidR="007C0B83" w14:paraId="327126EB" w14:textId="77777777" w:rsidTr="009E6D33">
        <w:trPr>
          <w:trHeight w:val="64"/>
        </w:trPr>
        <w:tc>
          <w:tcPr>
            <w:tcW w:w="9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EBBA2" w14:textId="77777777" w:rsidR="007C0B83" w:rsidRPr="0043238D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 xml:space="preserve">分论坛二：新体系-建立健全公立医院绩效考核机制 </w:t>
            </w:r>
          </w:p>
        </w:tc>
      </w:tr>
      <w:tr w:rsidR="007C0B83" w14:paraId="1C82C5F4" w14:textId="77777777" w:rsidTr="009E6D33">
        <w:trPr>
          <w:trHeight w:val="64"/>
        </w:trPr>
        <w:tc>
          <w:tcPr>
            <w:tcW w:w="9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EE2E2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分论坛三：新模式-探讨DRG与DIP两种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医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保付费方式</w:t>
            </w:r>
          </w:p>
        </w:tc>
      </w:tr>
      <w:tr w:rsidR="007C0B83" w14:paraId="39572197" w14:textId="77777777" w:rsidTr="009E6D33">
        <w:trPr>
          <w:trHeight w:val="64"/>
        </w:trPr>
        <w:tc>
          <w:tcPr>
            <w:tcW w:w="9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F0EA" w14:textId="77777777" w:rsidR="007C0B83" w:rsidRPr="001B58FB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分论坛四：新趋势-全面加强公立医院精细化管理</w:t>
            </w:r>
          </w:p>
        </w:tc>
      </w:tr>
      <w:tr w:rsidR="007C0B83" w14:paraId="33B3106A" w14:textId="77777777" w:rsidTr="009E6D33">
        <w:trPr>
          <w:trHeight w:val="64"/>
        </w:trPr>
        <w:tc>
          <w:tcPr>
            <w:tcW w:w="96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07CDD" w14:textId="77777777" w:rsidR="007C0B83" w:rsidRDefault="007C0B83" w:rsidP="009E6D33">
            <w:pPr>
              <w:spacing w:line="360" w:lineRule="auto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分论坛五：新效能-信息化管理助力医院高质量发展</w:t>
            </w:r>
          </w:p>
        </w:tc>
      </w:tr>
    </w:tbl>
    <w:p w14:paraId="7334F9FF" w14:textId="77777777" w:rsidR="00AE4EA5" w:rsidRPr="007C0B83" w:rsidRDefault="00AE4EA5" w:rsidP="00AE4EA5">
      <w:pPr>
        <w:spacing w:line="560" w:lineRule="exact"/>
        <w:ind w:rightChars="-297" w:right="-624"/>
        <w:rPr>
          <w:rFonts w:ascii="仿宋" w:eastAsia="仿宋" w:hAnsi="仿宋" w:cs="仿宋"/>
          <w:sz w:val="32"/>
          <w:szCs w:val="32"/>
        </w:rPr>
      </w:pPr>
    </w:p>
    <w:p w14:paraId="48C3FFB0" w14:textId="77777777" w:rsidR="00AE4EA5" w:rsidRPr="00AE4EA5" w:rsidRDefault="00AE4EA5" w:rsidP="00AE4EA5">
      <w:pPr>
        <w:spacing w:line="560" w:lineRule="exact"/>
        <w:ind w:rightChars="-300" w:right="-630"/>
        <w:rPr>
          <w:rFonts w:ascii="仿宋" w:eastAsia="仿宋" w:hAnsi="仿宋" w:cs="仿宋"/>
          <w:b/>
          <w:bCs/>
          <w:sz w:val="32"/>
          <w:szCs w:val="32"/>
        </w:rPr>
      </w:pPr>
    </w:p>
    <w:sectPr w:rsidR="00AE4EA5" w:rsidRPr="00AE4EA5" w:rsidSect="001A587B">
      <w:pgSz w:w="11906" w:h="16838"/>
      <w:pgMar w:top="2098" w:right="1474" w:bottom="1985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9FFAA" w14:textId="77777777" w:rsidR="00AE5FF3" w:rsidRDefault="00AE5FF3" w:rsidP="001F4E47">
      <w:r>
        <w:separator/>
      </w:r>
    </w:p>
  </w:endnote>
  <w:endnote w:type="continuationSeparator" w:id="0">
    <w:p w14:paraId="30CDD0A3" w14:textId="77777777" w:rsidR="00AE5FF3" w:rsidRDefault="00AE5FF3" w:rsidP="001F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67553" w14:textId="77777777" w:rsidR="00AE5FF3" w:rsidRDefault="00AE5FF3" w:rsidP="001F4E47">
      <w:r>
        <w:separator/>
      </w:r>
    </w:p>
  </w:footnote>
  <w:footnote w:type="continuationSeparator" w:id="0">
    <w:p w14:paraId="4979C468" w14:textId="77777777" w:rsidR="00AE5FF3" w:rsidRDefault="00AE5FF3" w:rsidP="001F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D00FE"/>
    <w:multiLevelType w:val="multilevel"/>
    <w:tmpl w:val="1B4D00FE"/>
    <w:lvl w:ilvl="0">
      <w:start w:val="1"/>
      <w:numFmt w:val="decimal"/>
      <w:lvlText w:val="%1."/>
      <w:lvlJc w:val="left"/>
      <w:pPr>
        <w:ind w:left="1547" w:hanging="420"/>
      </w:pPr>
    </w:lvl>
    <w:lvl w:ilvl="1">
      <w:start w:val="1"/>
      <w:numFmt w:val="lowerLetter"/>
      <w:lvlText w:val="%2)"/>
      <w:lvlJc w:val="left"/>
      <w:pPr>
        <w:ind w:left="1967" w:hanging="420"/>
      </w:pPr>
    </w:lvl>
    <w:lvl w:ilvl="2">
      <w:start w:val="1"/>
      <w:numFmt w:val="lowerRoman"/>
      <w:lvlText w:val="%3."/>
      <w:lvlJc w:val="right"/>
      <w:pPr>
        <w:ind w:left="2387" w:hanging="420"/>
      </w:pPr>
    </w:lvl>
    <w:lvl w:ilvl="3">
      <w:start w:val="1"/>
      <w:numFmt w:val="decimal"/>
      <w:lvlText w:val="%4."/>
      <w:lvlJc w:val="left"/>
      <w:pPr>
        <w:ind w:left="2807" w:hanging="420"/>
      </w:pPr>
    </w:lvl>
    <w:lvl w:ilvl="4">
      <w:start w:val="1"/>
      <w:numFmt w:val="lowerLetter"/>
      <w:lvlText w:val="%5)"/>
      <w:lvlJc w:val="left"/>
      <w:pPr>
        <w:ind w:left="3227" w:hanging="420"/>
      </w:pPr>
    </w:lvl>
    <w:lvl w:ilvl="5">
      <w:start w:val="1"/>
      <w:numFmt w:val="lowerRoman"/>
      <w:lvlText w:val="%6."/>
      <w:lvlJc w:val="right"/>
      <w:pPr>
        <w:ind w:left="3647" w:hanging="420"/>
      </w:pPr>
    </w:lvl>
    <w:lvl w:ilvl="6">
      <w:start w:val="1"/>
      <w:numFmt w:val="decimal"/>
      <w:lvlText w:val="%7."/>
      <w:lvlJc w:val="left"/>
      <w:pPr>
        <w:ind w:left="4067" w:hanging="420"/>
      </w:pPr>
    </w:lvl>
    <w:lvl w:ilvl="7">
      <w:start w:val="1"/>
      <w:numFmt w:val="lowerLetter"/>
      <w:lvlText w:val="%8)"/>
      <w:lvlJc w:val="left"/>
      <w:pPr>
        <w:ind w:left="4487" w:hanging="420"/>
      </w:pPr>
    </w:lvl>
    <w:lvl w:ilvl="8">
      <w:start w:val="1"/>
      <w:numFmt w:val="lowerRoman"/>
      <w:lvlText w:val="%9."/>
      <w:lvlJc w:val="right"/>
      <w:pPr>
        <w:ind w:left="49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CA"/>
    <w:rsid w:val="00077735"/>
    <w:rsid w:val="00111134"/>
    <w:rsid w:val="0011705C"/>
    <w:rsid w:val="00195017"/>
    <w:rsid w:val="001A587B"/>
    <w:rsid w:val="001D6D3A"/>
    <w:rsid w:val="001F3905"/>
    <w:rsid w:val="001F4E47"/>
    <w:rsid w:val="00241806"/>
    <w:rsid w:val="002B1296"/>
    <w:rsid w:val="00372A8E"/>
    <w:rsid w:val="003A2775"/>
    <w:rsid w:val="004D5C8E"/>
    <w:rsid w:val="00534DBD"/>
    <w:rsid w:val="00596844"/>
    <w:rsid w:val="00641682"/>
    <w:rsid w:val="006471A8"/>
    <w:rsid w:val="007C0B83"/>
    <w:rsid w:val="00811745"/>
    <w:rsid w:val="00917E73"/>
    <w:rsid w:val="009260CA"/>
    <w:rsid w:val="00926171"/>
    <w:rsid w:val="00982F45"/>
    <w:rsid w:val="00A005F8"/>
    <w:rsid w:val="00AA36C3"/>
    <w:rsid w:val="00AD5014"/>
    <w:rsid w:val="00AE4EA5"/>
    <w:rsid w:val="00AE5FF3"/>
    <w:rsid w:val="00B400EA"/>
    <w:rsid w:val="00C76589"/>
    <w:rsid w:val="00D22123"/>
    <w:rsid w:val="00D264F8"/>
    <w:rsid w:val="00D67841"/>
    <w:rsid w:val="00D93808"/>
    <w:rsid w:val="00E7326B"/>
    <w:rsid w:val="00FC600F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C364B"/>
  <w15:chartTrackingRefBased/>
  <w15:docId w15:val="{9A4E9C59-BA2C-43DF-9F8E-BE908640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0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E452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FE4527"/>
    <w:rPr>
      <w:szCs w:val="24"/>
    </w:rPr>
  </w:style>
  <w:style w:type="paragraph" w:styleId="a6">
    <w:name w:val="header"/>
    <w:basedOn w:val="a"/>
    <w:link w:val="a7"/>
    <w:uiPriority w:val="99"/>
    <w:unhideWhenUsed/>
    <w:rsid w:val="001F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F4E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F4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F4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  丽</dc:creator>
  <cp:keywords/>
  <dc:description/>
  <cp:lastModifiedBy>yu wenyi</cp:lastModifiedBy>
  <cp:revision>3</cp:revision>
  <cp:lastPrinted>2021-03-04T02:18:00Z</cp:lastPrinted>
  <dcterms:created xsi:type="dcterms:W3CDTF">2021-04-09T02:54:00Z</dcterms:created>
  <dcterms:modified xsi:type="dcterms:W3CDTF">2021-04-09T02:55:00Z</dcterms:modified>
</cp:coreProperties>
</file>