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657178" w14:textId="77777777" w:rsidR="00F6349A" w:rsidRDefault="00F6349A" w:rsidP="00F6349A">
      <w:pPr>
        <w:spacing w:line="360" w:lineRule="auto"/>
        <w:jc w:val="left"/>
        <w:rPr>
          <w:rFonts w:ascii="仿宋" w:eastAsia="仿宋" w:hAnsi="仿宋" w:cs="仿宋" w:hint="eastAsia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附：摘要模板</w:t>
      </w:r>
    </w:p>
    <w:p w14:paraId="3CBEE249" w14:textId="77777777" w:rsidR="00F6349A" w:rsidRPr="00930B79" w:rsidRDefault="00F6349A" w:rsidP="00F6349A">
      <w:pPr>
        <w:widowControl/>
        <w:spacing w:beforeLines="50" w:before="163" w:afterLines="50" w:after="163" w:line="300" w:lineRule="auto"/>
        <w:jc w:val="center"/>
        <w:rPr>
          <w:rFonts w:ascii="宋体" w:eastAsia="宋体" w:hAnsi="宋体" w:cstheme="minorEastAsia" w:hint="eastAsia"/>
          <w:kern w:val="0"/>
          <w:sz w:val="24"/>
          <w:lang w:bidi="ar"/>
        </w:rPr>
      </w:pPr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>不同品种春小麦耐旱性分析及鉴定指标筛选</w:t>
      </w:r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br/>
      </w:r>
      <w:proofErr w:type="gramStart"/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>时佳</w:t>
      </w:r>
      <w:proofErr w:type="gramEnd"/>
      <w:r w:rsidRPr="00930B79">
        <w:rPr>
          <w:rFonts w:ascii="宋体" w:eastAsia="宋体" w:hAnsi="宋体" w:cstheme="minorEastAsia" w:hint="eastAsia"/>
          <w:kern w:val="0"/>
          <w:sz w:val="24"/>
          <w:vertAlign w:val="superscript"/>
          <w:lang w:bidi="ar"/>
        </w:rPr>
        <w:t>1,2,3</w:t>
      </w:r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 xml:space="preserve"> 王重</w:t>
      </w:r>
      <w:r w:rsidRPr="00930B79">
        <w:rPr>
          <w:rFonts w:ascii="宋体" w:eastAsia="宋体" w:hAnsi="宋体" w:cstheme="minorEastAsia" w:hint="eastAsia"/>
          <w:kern w:val="0"/>
          <w:sz w:val="24"/>
          <w:vertAlign w:val="superscript"/>
          <w:lang w:bidi="ar"/>
        </w:rPr>
        <w:t>1,3</w:t>
      </w:r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 xml:space="preserve"> 高新</w:t>
      </w:r>
      <w:r w:rsidRPr="00930B79">
        <w:rPr>
          <w:rFonts w:ascii="宋体" w:eastAsia="宋体" w:hAnsi="宋体" w:cstheme="minorEastAsia" w:hint="eastAsia"/>
          <w:kern w:val="0"/>
          <w:sz w:val="24"/>
          <w:vertAlign w:val="superscript"/>
          <w:lang w:bidi="ar"/>
        </w:rPr>
        <w:t>1,2</w:t>
      </w:r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 xml:space="preserve"> </w:t>
      </w:r>
      <w:proofErr w:type="gramStart"/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>张宏芝</w:t>
      </w:r>
      <w:proofErr w:type="gramEnd"/>
      <w:r w:rsidRPr="00930B79">
        <w:rPr>
          <w:rFonts w:ascii="宋体" w:eastAsia="宋体" w:hAnsi="宋体" w:cstheme="minorEastAsia" w:hint="eastAsia"/>
          <w:kern w:val="0"/>
          <w:sz w:val="24"/>
          <w:vertAlign w:val="superscript"/>
          <w:lang w:bidi="ar"/>
        </w:rPr>
        <w:t>1,2</w:t>
      </w:r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 xml:space="preserve"> 王立红</w:t>
      </w:r>
      <w:r w:rsidRPr="00930B79">
        <w:rPr>
          <w:rFonts w:ascii="宋体" w:eastAsia="宋体" w:hAnsi="宋体" w:cstheme="minorEastAsia" w:hint="eastAsia"/>
          <w:kern w:val="0"/>
          <w:sz w:val="24"/>
          <w:vertAlign w:val="superscript"/>
          <w:lang w:bidi="ar"/>
        </w:rPr>
        <w:t>1,2</w:t>
      </w:r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 xml:space="preserve"> 王春生</w:t>
      </w:r>
      <w:r w:rsidRPr="00930B79">
        <w:rPr>
          <w:rFonts w:ascii="宋体" w:eastAsia="宋体" w:hAnsi="宋体" w:cstheme="minorEastAsia" w:hint="eastAsia"/>
          <w:kern w:val="0"/>
          <w:sz w:val="24"/>
          <w:vertAlign w:val="superscript"/>
          <w:lang w:bidi="ar"/>
        </w:rPr>
        <w:t>1</w:t>
      </w:r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 xml:space="preserve"> 夏建强</w:t>
      </w:r>
      <w:r w:rsidRPr="00930B79">
        <w:rPr>
          <w:rFonts w:ascii="宋体" w:eastAsia="宋体" w:hAnsi="宋体" w:cstheme="minorEastAsia" w:hint="eastAsia"/>
          <w:kern w:val="0"/>
          <w:sz w:val="24"/>
          <w:vertAlign w:val="superscript"/>
          <w:lang w:bidi="ar"/>
        </w:rPr>
        <w:t>1</w:t>
      </w:r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 xml:space="preserve"> 李剑峰</w:t>
      </w:r>
      <w:r w:rsidRPr="00930B79">
        <w:rPr>
          <w:rFonts w:ascii="宋体" w:eastAsia="宋体" w:hAnsi="宋体" w:cstheme="minorEastAsia" w:hint="eastAsia"/>
          <w:kern w:val="0"/>
          <w:sz w:val="24"/>
          <w:vertAlign w:val="superscript"/>
          <w:lang w:bidi="ar"/>
        </w:rPr>
        <w:t>1</w:t>
      </w:r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 xml:space="preserve"> 樊哲儒</w:t>
      </w:r>
      <w:r w:rsidRPr="00930B79">
        <w:rPr>
          <w:rFonts w:ascii="宋体" w:eastAsia="宋体" w:hAnsi="宋体" w:cstheme="minorEastAsia" w:hint="eastAsia"/>
          <w:kern w:val="0"/>
          <w:sz w:val="24"/>
          <w:vertAlign w:val="superscript"/>
          <w:lang w:bidi="ar"/>
        </w:rPr>
        <w:t>1</w:t>
      </w:r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 xml:space="preserve"> </w:t>
      </w:r>
      <w:proofErr w:type="gramStart"/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>张跃强</w:t>
      </w:r>
      <w:proofErr w:type="gramEnd"/>
      <w:r w:rsidRPr="00930B79">
        <w:rPr>
          <w:rFonts w:ascii="宋体" w:eastAsia="宋体" w:hAnsi="宋体" w:cstheme="minorEastAsia" w:hint="eastAsia"/>
          <w:kern w:val="0"/>
          <w:sz w:val="24"/>
          <w:vertAlign w:val="superscript"/>
          <w:lang w:bidi="ar"/>
        </w:rPr>
        <w:t>1,2,3</w:t>
      </w:r>
      <w:r w:rsidRPr="00930B79">
        <w:rPr>
          <w:rFonts w:ascii="宋体" w:eastAsia="宋体" w:hAnsi="宋体" w:cstheme="minorEastAsia" w:hint="eastAsia"/>
          <w:iCs/>
          <w:kern w:val="0"/>
          <w:sz w:val="24"/>
          <w:vertAlign w:val="superscript"/>
          <w:lang w:bidi="ar"/>
        </w:rPr>
        <w:br/>
        <w:t>1</w:t>
      </w:r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>新疆农业科学院核技术生物技术研究所，乌鲁木齐 830091；</w:t>
      </w:r>
      <w:r w:rsidRPr="00930B79">
        <w:rPr>
          <w:rFonts w:ascii="宋体" w:eastAsia="宋体" w:hAnsi="宋体" w:cstheme="minorEastAsia" w:hint="eastAsia"/>
          <w:iCs/>
          <w:kern w:val="0"/>
          <w:sz w:val="24"/>
          <w:vertAlign w:val="superscript"/>
          <w:lang w:bidi="ar"/>
        </w:rPr>
        <w:t>2</w:t>
      </w:r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>农业农村部荒漠绿洲作物生理生态与耕作重点实验室，乌鲁木齐 830091；</w:t>
      </w:r>
      <w:r w:rsidRPr="00930B79">
        <w:rPr>
          <w:rFonts w:ascii="宋体" w:eastAsia="宋体" w:hAnsi="宋体" w:cstheme="minorEastAsia" w:hint="eastAsia"/>
          <w:iCs/>
          <w:kern w:val="0"/>
          <w:sz w:val="24"/>
          <w:vertAlign w:val="superscript"/>
          <w:lang w:bidi="ar"/>
        </w:rPr>
        <w:t>3</w:t>
      </w:r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>新疆作物化学调控工程技术研究中心，乌鲁木齐 830091</w:t>
      </w:r>
    </w:p>
    <w:p w14:paraId="01FBCE42" w14:textId="77777777" w:rsidR="00F6349A" w:rsidRPr="00930B79" w:rsidRDefault="00F6349A" w:rsidP="00F6349A">
      <w:pPr>
        <w:widowControl/>
        <w:spacing w:beforeLines="50" w:before="163" w:afterLines="50" w:after="163" w:line="300" w:lineRule="auto"/>
        <w:rPr>
          <w:rFonts w:ascii="宋体" w:eastAsia="宋体" w:hAnsi="宋体" w:cstheme="minorEastAsia" w:hint="eastAsia"/>
          <w:kern w:val="0"/>
          <w:sz w:val="24"/>
          <w:lang w:bidi="ar"/>
        </w:rPr>
      </w:pPr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>通讯作者：</w:t>
      </w:r>
      <w:r w:rsidRPr="00930B79">
        <w:rPr>
          <w:rFonts w:ascii="宋体" w:eastAsia="宋体" w:hAnsi="宋体" w:cstheme="minorEastAsia" w:hint="eastAsia"/>
          <w:kern w:val="0"/>
          <w:sz w:val="24"/>
          <w:shd w:val="clear" w:color="auto" w:fill="FAFAFA"/>
          <w:lang w:bidi="ar"/>
        </w:rPr>
        <w:t>zhangyqyhm@163.com</w:t>
      </w:r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br/>
        <w:t>摘  要：为鉴定新疆不同品种春小麦的耐旱性，筛选耐旱关键性指标并建立可靠的耐旱性数学评价模型，以16个新疆主栽春小麦品种为研究材料，在干旱胁迫和充分灌溉两个条件下，</w:t>
      </w:r>
      <w:proofErr w:type="gramStart"/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>测定全</w:t>
      </w:r>
      <w:proofErr w:type="gramEnd"/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>生育期15个相关指标，利用隶属函数、聚类分析和主成分分析等方法对新疆春小麦耐旱性进行综合评价。结果表明：……</w:t>
      </w:r>
      <w:proofErr w:type="gramStart"/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>……</w:t>
      </w:r>
      <w:proofErr w:type="gramEnd"/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>.（包含研究背景、材料与方法、结果与分析、结论等内容，不超过500字）。</w:t>
      </w:r>
    </w:p>
    <w:p w14:paraId="3424753F" w14:textId="77777777" w:rsidR="00F6349A" w:rsidRPr="00930B79" w:rsidRDefault="00F6349A" w:rsidP="00F6349A">
      <w:pPr>
        <w:widowControl/>
        <w:spacing w:beforeLines="50" w:before="163" w:afterLines="50" w:after="163" w:line="300" w:lineRule="auto"/>
        <w:rPr>
          <w:rFonts w:ascii="宋体" w:eastAsia="宋体" w:hAnsi="宋体" w:hint="eastAsia"/>
          <w:sz w:val="24"/>
        </w:rPr>
      </w:pPr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t>关键词：春小麦;耐旱性;主成分分析;综合评价;逐步回归 （3-5个）</w:t>
      </w:r>
      <w:r w:rsidRPr="00930B79">
        <w:rPr>
          <w:rFonts w:ascii="宋体" w:eastAsia="宋体" w:hAnsi="宋体" w:cstheme="minorEastAsia" w:hint="eastAsia"/>
          <w:kern w:val="0"/>
          <w:sz w:val="24"/>
          <w:lang w:bidi="ar"/>
        </w:rPr>
        <w:br/>
        <w:t>所属议题：小麦抗逆基因发掘与抗逆育种（边际土地开发利用）</w:t>
      </w:r>
    </w:p>
    <w:p w14:paraId="5E702C50" w14:textId="77777777" w:rsidR="004F353D" w:rsidRPr="00F6349A" w:rsidRDefault="004F353D">
      <w:pPr>
        <w:rPr>
          <w:rFonts w:hint="eastAsia"/>
        </w:rPr>
      </w:pPr>
    </w:p>
    <w:sectPr w:rsidR="004F353D" w:rsidRPr="00F6349A" w:rsidSect="0050261B">
      <w:pgSz w:w="11906" w:h="16838"/>
      <w:pgMar w:top="1440" w:right="1559" w:bottom="1440" w:left="1559" w:header="851" w:footer="992" w:gutter="0"/>
      <w:cols w:space="425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650599" w14:textId="77777777" w:rsidR="009D4E68" w:rsidRDefault="009D4E68" w:rsidP="00F6349A">
      <w:pPr>
        <w:rPr>
          <w:rFonts w:hint="eastAsia"/>
        </w:rPr>
      </w:pPr>
      <w:r>
        <w:separator/>
      </w:r>
    </w:p>
  </w:endnote>
  <w:endnote w:type="continuationSeparator" w:id="0">
    <w:p w14:paraId="0F59EE5C" w14:textId="77777777" w:rsidR="009D4E68" w:rsidRDefault="009D4E68" w:rsidP="00F6349A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C81C88" w14:textId="77777777" w:rsidR="009D4E68" w:rsidRDefault="009D4E68" w:rsidP="00F6349A">
      <w:pPr>
        <w:rPr>
          <w:rFonts w:hint="eastAsia"/>
        </w:rPr>
      </w:pPr>
      <w:r>
        <w:separator/>
      </w:r>
    </w:p>
  </w:footnote>
  <w:footnote w:type="continuationSeparator" w:id="0">
    <w:p w14:paraId="41950EFB" w14:textId="77777777" w:rsidR="009D4E68" w:rsidRDefault="009D4E68" w:rsidP="00F6349A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bordersDoNotSurroundHeader/>
  <w:bordersDoNotSurroundFooter/>
  <w:proofState w:spelling="clean" w:grammar="clean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F2D"/>
    <w:rsid w:val="000E46DC"/>
    <w:rsid w:val="004F353D"/>
    <w:rsid w:val="0050261B"/>
    <w:rsid w:val="00606F2D"/>
    <w:rsid w:val="006E0BEB"/>
    <w:rsid w:val="00791A73"/>
    <w:rsid w:val="00930B79"/>
    <w:rsid w:val="009D4E68"/>
    <w:rsid w:val="00B30E41"/>
    <w:rsid w:val="00E85C39"/>
    <w:rsid w:val="00F63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CFAD75AA-F737-4B9A-BA18-BB63D2264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utoRedefine/>
    <w:qFormat/>
    <w:rsid w:val="00F6349A"/>
    <w:pPr>
      <w:widowControl w:val="0"/>
      <w:jc w:val="both"/>
    </w:pPr>
    <w:rPr>
      <w:szCs w:val="24"/>
    </w:rPr>
  </w:style>
  <w:style w:type="paragraph" w:styleId="1">
    <w:name w:val="heading 1"/>
    <w:basedOn w:val="a"/>
    <w:next w:val="a"/>
    <w:link w:val="10"/>
    <w:uiPriority w:val="9"/>
    <w:qFormat/>
    <w:rsid w:val="00606F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6F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6F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6F2D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6F2D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6F2D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6F2D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6F2D"/>
    <w:pPr>
      <w:keepNext/>
      <w:keepLines/>
      <w:outlineLvl w:val="7"/>
    </w:pPr>
    <w:rPr>
      <w:rFonts w:cstheme="majorBidi"/>
      <w:color w:val="595959" w:themeColor="text1" w:themeTint="A6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6F2D"/>
    <w:pPr>
      <w:keepNext/>
      <w:keepLines/>
      <w:outlineLvl w:val="8"/>
    </w:pPr>
    <w:rPr>
      <w:rFonts w:eastAsiaTheme="majorEastAsia" w:cstheme="majorBidi"/>
      <w:color w:val="595959" w:themeColor="text1" w:themeTint="A6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6F2D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6F2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6F2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6F2D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6F2D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606F2D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6F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6F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6F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6F2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6F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6F2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6F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6F2D"/>
    <w:pPr>
      <w:spacing w:before="160" w:after="160"/>
      <w:jc w:val="center"/>
    </w:pPr>
    <w:rPr>
      <w:i/>
      <w:iCs/>
      <w:color w:val="404040" w:themeColor="text1" w:themeTint="BF"/>
      <w:szCs w:val="22"/>
    </w:rPr>
  </w:style>
  <w:style w:type="character" w:customStyle="1" w:styleId="a8">
    <w:name w:val="引用 字符"/>
    <w:basedOn w:val="a0"/>
    <w:link w:val="a7"/>
    <w:uiPriority w:val="29"/>
    <w:rsid w:val="00606F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6F2D"/>
    <w:pPr>
      <w:ind w:left="720"/>
      <w:contextualSpacing/>
    </w:pPr>
    <w:rPr>
      <w:szCs w:val="22"/>
    </w:rPr>
  </w:style>
  <w:style w:type="character" w:styleId="aa">
    <w:name w:val="Intense Emphasis"/>
    <w:basedOn w:val="a0"/>
    <w:uiPriority w:val="21"/>
    <w:qFormat/>
    <w:rsid w:val="00606F2D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6F2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szCs w:val="22"/>
    </w:rPr>
  </w:style>
  <w:style w:type="character" w:customStyle="1" w:styleId="ac">
    <w:name w:val="明显引用 字符"/>
    <w:basedOn w:val="a0"/>
    <w:link w:val="ab"/>
    <w:uiPriority w:val="30"/>
    <w:rsid w:val="00606F2D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606F2D"/>
    <w:rPr>
      <w:b/>
      <w:bCs/>
      <w:smallCaps/>
      <w:color w:val="0F4761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F6349A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">
    <w:name w:val="页眉 字符"/>
    <w:basedOn w:val="a0"/>
    <w:link w:val="ae"/>
    <w:uiPriority w:val="99"/>
    <w:rsid w:val="00F6349A"/>
    <w:rPr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F6349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1">
    <w:name w:val="页脚 字符"/>
    <w:basedOn w:val="a0"/>
    <w:link w:val="af0"/>
    <w:uiPriority w:val="99"/>
    <w:rsid w:val="00F6349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388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杨 丽荣</dc:creator>
  <cp:keywords/>
  <dc:description/>
  <cp:lastModifiedBy>杨 丽荣</cp:lastModifiedBy>
  <cp:revision>3</cp:revision>
  <dcterms:created xsi:type="dcterms:W3CDTF">2025-03-11T00:33:00Z</dcterms:created>
  <dcterms:modified xsi:type="dcterms:W3CDTF">2025-03-11T02:44:00Z</dcterms:modified>
</cp:coreProperties>
</file>