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56B04" w14:textId="1E2C8B4E" w:rsidR="00E02F35" w:rsidRPr="00727C0F" w:rsidRDefault="00ED3B16" w:rsidP="00727C0F">
      <w:pPr>
        <w:spacing w:line="400" w:lineRule="exact"/>
        <w:rPr>
          <w:rFonts w:ascii="仿宋" w:eastAsia="仿宋" w:hAnsi="仿宋" w:hint="eastAsia"/>
          <w:sz w:val="28"/>
        </w:rPr>
      </w:pPr>
      <w:r w:rsidRPr="00727C0F">
        <w:rPr>
          <w:rFonts w:ascii="仿宋" w:eastAsia="仿宋" w:hAnsi="仿宋" w:hint="eastAsia"/>
          <w:sz w:val="28"/>
        </w:rPr>
        <w:t>附件</w:t>
      </w:r>
      <w:r w:rsidR="00E078BB">
        <w:rPr>
          <w:rFonts w:ascii="仿宋" w:eastAsia="仿宋" w:hAnsi="仿宋" w:hint="eastAsia"/>
          <w:sz w:val="28"/>
        </w:rPr>
        <w:t>10</w:t>
      </w:r>
    </w:p>
    <w:p w14:paraId="00673633" w14:textId="77777777" w:rsidR="00E02F35" w:rsidRPr="005615B7" w:rsidRDefault="00E02F35" w:rsidP="00727C0F">
      <w:pPr>
        <w:spacing w:beforeLines="50" w:before="120" w:afterLines="50" w:after="120" w:line="400" w:lineRule="exact"/>
        <w:jc w:val="center"/>
        <w:rPr>
          <w:rFonts w:ascii="黑体" w:eastAsia="黑体" w:hAnsi="黑体" w:hint="eastAsia"/>
          <w:sz w:val="28"/>
        </w:rPr>
      </w:pPr>
      <w:r w:rsidRPr="005615B7">
        <w:rPr>
          <w:rFonts w:ascii="黑体" w:eastAsia="黑体" w:hAnsi="黑体" w:hint="eastAsia"/>
          <w:sz w:val="36"/>
          <w:szCs w:val="36"/>
        </w:rPr>
        <w:t>中国作物学会团体标准</w:t>
      </w:r>
      <w:r w:rsidRPr="005615B7">
        <w:rPr>
          <w:rFonts w:ascii="黑体" w:eastAsia="黑体" w:hAnsi="黑体" w:hint="eastAsia"/>
          <w:bCs/>
          <w:sz w:val="36"/>
        </w:rPr>
        <w:t>草案投票单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5103"/>
        <w:gridCol w:w="850"/>
        <w:gridCol w:w="1241"/>
      </w:tblGrid>
      <w:tr w:rsidR="00727C0F" w:rsidRPr="00727C0F" w14:paraId="22DEBF07" w14:textId="77777777" w:rsidTr="00042BF3">
        <w:trPr>
          <w:cantSplit/>
          <w:trHeight w:val="415"/>
          <w:jc w:val="center"/>
        </w:trPr>
        <w:tc>
          <w:tcPr>
            <w:tcW w:w="2093" w:type="dxa"/>
            <w:vAlign w:val="center"/>
          </w:tcPr>
          <w:p w14:paraId="1296E96B" w14:textId="77777777" w:rsidR="00727C0F" w:rsidRPr="00727C0F" w:rsidRDefault="00727C0F" w:rsidP="00042BF3">
            <w:pPr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>分发日期</w:t>
            </w:r>
          </w:p>
        </w:tc>
        <w:tc>
          <w:tcPr>
            <w:tcW w:w="5103" w:type="dxa"/>
            <w:vAlign w:val="center"/>
          </w:tcPr>
          <w:p w14:paraId="42856BC3" w14:textId="77777777" w:rsidR="00727C0F" w:rsidRPr="00727C0F" w:rsidRDefault="00727C0F" w:rsidP="00042BF3">
            <w:pPr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 xml:space="preserve">      年   月   日</w:t>
            </w:r>
          </w:p>
        </w:tc>
        <w:tc>
          <w:tcPr>
            <w:tcW w:w="850" w:type="dxa"/>
            <w:vMerge w:val="restart"/>
            <w:vAlign w:val="center"/>
          </w:tcPr>
          <w:p w14:paraId="13840166" w14:textId="77777777" w:rsidR="00727C0F" w:rsidRPr="00727C0F" w:rsidRDefault="00727C0F" w:rsidP="00727C0F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>编号</w:t>
            </w:r>
          </w:p>
        </w:tc>
        <w:tc>
          <w:tcPr>
            <w:tcW w:w="1241" w:type="dxa"/>
            <w:vMerge w:val="restart"/>
          </w:tcPr>
          <w:p w14:paraId="4A365EC6" w14:textId="77777777" w:rsidR="00727C0F" w:rsidRPr="00727C0F" w:rsidRDefault="00727C0F" w:rsidP="00727C0F">
            <w:pPr>
              <w:rPr>
                <w:rFonts w:ascii="仿宋" w:eastAsia="仿宋" w:hAnsi="仿宋" w:hint="eastAsia"/>
                <w:sz w:val="24"/>
              </w:rPr>
            </w:pPr>
          </w:p>
        </w:tc>
      </w:tr>
      <w:tr w:rsidR="00727C0F" w:rsidRPr="00727C0F" w14:paraId="1F34D157" w14:textId="77777777" w:rsidTr="00042BF3">
        <w:trPr>
          <w:cantSplit/>
          <w:trHeight w:val="415"/>
          <w:jc w:val="center"/>
        </w:trPr>
        <w:tc>
          <w:tcPr>
            <w:tcW w:w="2093" w:type="dxa"/>
            <w:vAlign w:val="center"/>
          </w:tcPr>
          <w:p w14:paraId="56533500" w14:textId="77777777" w:rsidR="00727C0F" w:rsidRPr="00727C0F" w:rsidRDefault="00727C0F" w:rsidP="00042BF3">
            <w:pPr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>投票截止日期</w:t>
            </w:r>
          </w:p>
        </w:tc>
        <w:tc>
          <w:tcPr>
            <w:tcW w:w="5103" w:type="dxa"/>
            <w:vAlign w:val="center"/>
          </w:tcPr>
          <w:p w14:paraId="51252973" w14:textId="77777777" w:rsidR="00727C0F" w:rsidRPr="00727C0F" w:rsidRDefault="00727C0F" w:rsidP="00042BF3">
            <w:pPr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 xml:space="preserve">   </w:t>
            </w:r>
            <w:r w:rsidRPr="00727C0F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  <w:tc>
          <w:tcPr>
            <w:tcW w:w="850" w:type="dxa"/>
            <w:vMerge/>
          </w:tcPr>
          <w:p w14:paraId="19B40290" w14:textId="77777777" w:rsidR="00727C0F" w:rsidRPr="00727C0F" w:rsidRDefault="00727C0F" w:rsidP="00727C0F">
            <w:pPr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41" w:type="dxa"/>
            <w:vMerge/>
          </w:tcPr>
          <w:p w14:paraId="29D3035D" w14:textId="77777777" w:rsidR="00727C0F" w:rsidRPr="00727C0F" w:rsidRDefault="00727C0F" w:rsidP="00727C0F">
            <w:pPr>
              <w:rPr>
                <w:rFonts w:ascii="仿宋" w:eastAsia="仿宋" w:hAnsi="仿宋" w:hint="eastAsia"/>
                <w:sz w:val="24"/>
              </w:rPr>
            </w:pPr>
          </w:p>
        </w:tc>
      </w:tr>
      <w:tr w:rsidR="00727C0F" w:rsidRPr="00727C0F" w14:paraId="44C2B55C" w14:textId="77777777" w:rsidTr="00042BF3">
        <w:trPr>
          <w:cantSplit/>
          <w:trHeight w:val="415"/>
          <w:jc w:val="center"/>
        </w:trPr>
        <w:tc>
          <w:tcPr>
            <w:tcW w:w="2093" w:type="dxa"/>
            <w:vAlign w:val="center"/>
          </w:tcPr>
          <w:p w14:paraId="484FC62E" w14:textId="77777777" w:rsidR="00727C0F" w:rsidRPr="00727C0F" w:rsidRDefault="00727C0F" w:rsidP="00042BF3">
            <w:pP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>标准草案名称</w:t>
            </w:r>
          </w:p>
        </w:tc>
        <w:tc>
          <w:tcPr>
            <w:tcW w:w="7194" w:type="dxa"/>
            <w:gridSpan w:val="3"/>
          </w:tcPr>
          <w:p w14:paraId="3772A8CE" w14:textId="77777777" w:rsidR="00727C0F" w:rsidRPr="00727C0F" w:rsidRDefault="00727C0F" w:rsidP="00727C0F">
            <w:pPr>
              <w:rPr>
                <w:rFonts w:ascii="仿宋" w:eastAsia="仿宋" w:hAnsi="仿宋" w:hint="eastAsia"/>
                <w:b/>
                <w:bCs/>
                <w:sz w:val="32"/>
                <w:szCs w:val="32"/>
              </w:rPr>
            </w:pPr>
          </w:p>
        </w:tc>
      </w:tr>
      <w:tr w:rsidR="00ED3B16" w:rsidRPr="00727C0F" w14:paraId="31881838" w14:textId="77777777" w:rsidTr="00727C0F">
        <w:trPr>
          <w:cantSplit/>
          <w:trHeight w:val="555"/>
          <w:jc w:val="center"/>
        </w:trPr>
        <w:tc>
          <w:tcPr>
            <w:tcW w:w="9287" w:type="dxa"/>
            <w:gridSpan w:val="4"/>
            <w:vAlign w:val="center"/>
          </w:tcPr>
          <w:p w14:paraId="7CB4720B" w14:textId="77777777" w:rsidR="00ED3B16" w:rsidRPr="00727C0F" w:rsidRDefault="00ED3B16" w:rsidP="00727C0F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 w:rsidRPr="00727C0F">
              <w:rPr>
                <w:rFonts w:ascii="仿宋" w:eastAsia="仿宋" w:hAnsi="仿宋" w:hint="eastAsia"/>
                <w:b/>
                <w:sz w:val="24"/>
              </w:rPr>
              <w:t>审查内容</w:t>
            </w:r>
          </w:p>
        </w:tc>
      </w:tr>
      <w:tr w:rsidR="00ED3B16" w:rsidRPr="00727C0F" w14:paraId="4C22F48B" w14:textId="77777777" w:rsidTr="00727C0F">
        <w:trPr>
          <w:cantSplit/>
          <w:trHeight w:val="5610"/>
          <w:jc w:val="center"/>
        </w:trPr>
        <w:tc>
          <w:tcPr>
            <w:tcW w:w="9287" w:type="dxa"/>
            <w:gridSpan w:val="4"/>
          </w:tcPr>
          <w:p w14:paraId="4D15D883" w14:textId="77777777" w:rsidR="00ED3B16" w:rsidRPr="00727C0F" w:rsidRDefault="00ED3B16" w:rsidP="00727C0F">
            <w:pPr>
              <w:spacing w:beforeLines="50" w:before="120" w:line="360" w:lineRule="exact"/>
              <w:rPr>
                <w:rFonts w:ascii="仿宋" w:eastAsia="仿宋" w:hAnsi="仿宋" w:hint="eastAsia"/>
                <w:b/>
                <w:sz w:val="24"/>
              </w:rPr>
            </w:pPr>
            <w:r w:rsidRPr="00727C0F">
              <w:rPr>
                <w:rFonts w:ascii="仿宋" w:eastAsia="仿宋" w:hAnsi="仿宋" w:hint="eastAsia"/>
                <w:b/>
                <w:sz w:val="24"/>
              </w:rPr>
              <w:t>一、标准意义</w:t>
            </w:r>
          </w:p>
          <w:p w14:paraId="5A1FEDF5" w14:textId="77777777" w:rsidR="00ED3B16" w:rsidRPr="00727C0F" w:rsidRDefault="00ED3B16" w:rsidP="00727C0F">
            <w:pPr>
              <w:spacing w:line="360" w:lineRule="exact"/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 xml:space="preserve">□填补空白，满足需求，意义（价值重大）    </w:t>
            </w:r>
          </w:p>
          <w:p w14:paraId="15F8BE14" w14:textId="77777777" w:rsidR="00ED3B16" w:rsidRPr="00727C0F" w:rsidRDefault="00ED3B16" w:rsidP="00727C0F">
            <w:pPr>
              <w:spacing w:line="360" w:lineRule="exact"/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>□满足需求，有一定意义（价值）</w:t>
            </w:r>
          </w:p>
          <w:p w14:paraId="02A0B23A" w14:textId="77777777" w:rsidR="00ED3B16" w:rsidRPr="00727C0F" w:rsidRDefault="00ED3B16" w:rsidP="00727C0F">
            <w:pPr>
              <w:spacing w:line="360" w:lineRule="exact"/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>□制标意义（价值）不大</w:t>
            </w:r>
          </w:p>
          <w:p w14:paraId="69E20DF2" w14:textId="77777777" w:rsidR="00ED3B16" w:rsidRPr="00727C0F" w:rsidRDefault="00ED3B16" w:rsidP="00727C0F">
            <w:pPr>
              <w:spacing w:line="360" w:lineRule="exact"/>
              <w:rPr>
                <w:rFonts w:ascii="仿宋" w:eastAsia="仿宋" w:hAnsi="仿宋" w:hint="eastAsia"/>
                <w:b/>
                <w:sz w:val="24"/>
              </w:rPr>
            </w:pPr>
            <w:r w:rsidRPr="00727C0F">
              <w:rPr>
                <w:rFonts w:ascii="仿宋" w:eastAsia="仿宋" w:hAnsi="仿宋" w:hint="eastAsia"/>
                <w:b/>
                <w:sz w:val="24"/>
              </w:rPr>
              <w:t>二、标准内容</w:t>
            </w:r>
          </w:p>
          <w:p w14:paraId="203DE392" w14:textId="77777777" w:rsidR="00ED3B16" w:rsidRPr="00727C0F" w:rsidRDefault="00ED3B16" w:rsidP="00727C0F">
            <w:pPr>
              <w:spacing w:line="360" w:lineRule="exact"/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 xml:space="preserve">□科学规范，内容合理    </w:t>
            </w:r>
          </w:p>
          <w:p w14:paraId="01501CAD" w14:textId="77777777" w:rsidR="00ED3B16" w:rsidRPr="00727C0F" w:rsidRDefault="00ED3B16" w:rsidP="00727C0F">
            <w:pPr>
              <w:spacing w:line="360" w:lineRule="exact"/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>□基本达标，尚需完善</w:t>
            </w:r>
          </w:p>
          <w:p w14:paraId="7968DB02" w14:textId="77777777" w:rsidR="00ED3B16" w:rsidRPr="00727C0F" w:rsidRDefault="00ED3B16" w:rsidP="00727C0F">
            <w:pPr>
              <w:spacing w:line="360" w:lineRule="exact"/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>□科学性不足，内容不合理</w:t>
            </w:r>
          </w:p>
          <w:p w14:paraId="46A6C47A" w14:textId="77777777" w:rsidR="00ED3B16" w:rsidRPr="00727C0F" w:rsidRDefault="00ED3B16" w:rsidP="00727C0F">
            <w:pPr>
              <w:spacing w:line="360" w:lineRule="exact"/>
              <w:rPr>
                <w:rFonts w:ascii="仿宋" w:eastAsia="仿宋" w:hAnsi="仿宋" w:hint="eastAsia"/>
                <w:b/>
                <w:sz w:val="24"/>
              </w:rPr>
            </w:pPr>
            <w:r w:rsidRPr="00727C0F">
              <w:rPr>
                <w:rFonts w:ascii="仿宋" w:eastAsia="仿宋" w:hAnsi="仿宋" w:hint="eastAsia"/>
                <w:b/>
                <w:sz w:val="24"/>
              </w:rPr>
              <w:t>三、标准形式</w:t>
            </w:r>
          </w:p>
          <w:p w14:paraId="06CC5F28" w14:textId="77777777" w:rsidR="00ED3B16" w:rsidRPr="00727C0F" w:rsidRDefault="00ED3B16" w:rsidP="00727C0F">
            <w:pPr>
              <w:spacing w:line="360" w:lineRule="exact"/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 xml:space="preserve">□非常符合标准编写体例要求  </w:t>
            </w:r>
          </w:p>
          <w:p w14:paraId="696B250C" w14:textId="77777777" w:rsidR="00ED3B16" w:rsidRPr="00727C0F" w:rsidRDefault="00ED3B16" w:rsidP="00727C0F">
            <w:pPr>
              <w:spacing w:line="360" w:lineRule="exact"/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 xml:space="preserve">□基本符合标准编写体例要求  </w:t>
            </w:r>
          </w:p>
          <w:p w14:paraId="4E791AF2" w14:textId="77777777" w:rsidR="00ED3B16" w:rsidRPr="00727C0F" w:rsidRDefault="00ED3B16" w:rsidP="00727C0F">
            <w:pPr>
              <w:spacing w:line="360" w:lineRule="exact"/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>□不符合标准编写体例要求</w:t>
            </w:r>
          </w:p>
          <w:p w14:paraId="170B8ABC" w14:textId="77777777" w:rsidR="00ED3B16" w:rsidRPr="00727C0F" w:rsidRDefault="00ED3B16" w:rsidP="00727C0F">
            <w:pPr>
              <w:spacing w:line="360" w:lineRule="exact"/>
              <w:rPr>
                <w:rFonts w:ascii="仿宋" w:eastAsia="仿宋" w:hAnsi="仿宋" w:hint="eastAsia"/>
                <w:b/>
                <w:bCs/>
                <w:sz w:val="24"/>
              </w:rPr>
            </w:pPr>
            <w:r w:rsidRPr="00727C0F">
              <w:rPr>
                <w:rFonts w:ascii="仿宋" w:eastAsia="仿宋" w:hAnsi="仿宋" w:hint="eastAsia"/>
                <w:b/>
                <w:bCs/>
                <w:sz w:val="24"/>
              </w:rPr>
              <w:t>四、应用前景</w:t>
            </w:r>
          </w:p>
          <w:p w14:paraId="30D61974" w14:textId="77777777" w:rsidR="00ED3B16" w:rsidRPr="00727C0F" w:rsidRDefault="00ED3B16" w:rsidP="00727C0F">
            <w:pPr>
              <w:spacing w:line="360" w:lineRule="exact"/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>□标准应用前景广泛，推广方案切实可行</w:t>
            </w:r>
          </w:p>
          <w:p w14:paraId="209B31BD" w14:textId="77777777" w:rsidR="00ED3B16" w:rsidRPr="00727C0F" w:rsidRDefault="00ED3B16" w:rsidP="00727C0F">
            <w:pPr>
              <w:spacing w:line="360" w:lineRule="exact"/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 xml:space="preserve">□标准应用前景较广泛，推广方案较可行    </w:t>
            </w:r>
          </w:p>
          <w:p w14:paraId="7CCFD4C8" w14:textId="77777777" w:rsidR="00ED3B16" w:rsidRPr="00727C0F" w:rsidRDefault="00ED3B16" w:rsidP="00727C0F">
            <w:pPr>
              <w:spacing w:afterLines="50" w:after="120" w:line="360" w:lineRule="exact"/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 xml:space="preserve">□标准应用前景欠佳，推广方案不可行 </w:t>
            </w:r>
          </w:p>
        </w:tc>
      </w:tr>
      <w:tr w:rsidR="00ED3B16" w:rsidRPr="00727C0F" w14:paraId="159797BF" w14:textId="77777777" w:rsidTr="00727C0F">
        <w:trPr>
          <w:cantSplit/>
          <w:trHeight w:val="481"/>
          <w:jc w:val="center"/>
        </w:trPr>
        <w:tc>
          <w:tcPr>
            <w:tcW w:w="9287" w:type="dxa"/>
            <w:gridSpan w:val="4"/>
            <w:vAlign w:val="center"/>
          </w:tcPr>
          <w:p w14:paraId="740C43F2" w14:textId="77777777" w:rsidR="00ED3B16" w:rsidRPr="00727C0F" w:rsidRDefault="00ED3B16" w:rsidP="00727C0F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 w:rsidRPr="00727C0F">
              <w:rPr>
                <w:rFonts w:ascii="仿宋" w:eastAsia="仿宋" w:hAnsi="仿宋" w:hint="eastAsia"/>
                <w:b/>
                <w:sz w:val="24"/>
              </w:rPr>
              <w:t>审查结果</w:t>
            </w:r>
          </w:p>
        </w:tc>
      </w:tr>
      <w:tr w:rsidR="00ED3B16" w:rsidRPr="00727C0F" w14:paraId="6CD95781" w14:textId="77777777" w:rsidTr="00727C0F">
        <w:trPr>
          <w:cantSplit/>
          <w:trHeight w:val="1411"/>
          <w:jc w:val="center"/>
        </w:trPr>
        <w:tc>
          <w:tcPr>
            <w:tcW w:w="9287" w:type="dxa"/>
            <w:gridSpan w:val="4"/>
          </w:tcPr>
          <w:p w14:paraId="73A54589" w14:textId="77777777" w:rsidR="00D67C58" w:rsidRPr="00727C0F" w:rsidRDefault="00ED3B16" w:rsidP="00727C0F">
            <w:pPr>
              <w:numPr>
                <w:ilvl w:val="0"/>
                <w:numId w:val="4"/>
              </w:numPr>
              <w:tabs>
                <w:tab w:val="left" w:pos="435"/>
              </w:tabs>
              <w:spacing w:beforeLines="50" w:before="120"/>
              <w:ind w:left="0" w:firstLine="0"/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>同意该草案作为团体标准报批</w:t>
            </w:r>
          </w:p>
          <w:p w14:paraId="2669A018" w14:textId="77777777" w:rsidR="00ED3B16" w:rsidRPr="00727C0F" w:rsidRDefault="00D67C58" w:rsidP="00727C0F">
            <w:pPr>
              <w:numPr>
                <w:ilvl w:val="0"/>
                <w:numId w:val="4"/>
              </w:numPr>
              <w:tabs>
                <w:tab w:val="left" w:pos="435"/>
              </w:tabs>
              <w:ind w:left="0" w:firstLine="0"/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>同意该草案修改后作为团体标准报批</w:t>
            </w:r>
          </w:p>
          <w:p w14:paraId="3D2F6DFE" w14:textId="77777777" w:rsidR="00ED3B16" w:rsidRPr="00727C0F" w:rsidRDefault="00ED3B16" w:rsidP="00727C0F">
            <w:pPr>
              <w:numPr>
                <w:ilvl w:val="0"/>
                <w:numId w:val="4"/>
              </w:numPr>
              <w:tabs>
                <w:tab w:val="left" w:pos="435"/>
              </w:tabs>
              <w:ind w:left="0" w:firstLine="0"/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>不同意该草案作为团体标准报批</w:t>
            </w:r>
          </w:p>
          <w:p w14:paraId="5F9B88BB" w14:textId="77777777" w:rsidR="00ED3B16" w:rsidRPr="00727C0F" w:rsidRDefault="00ED3B16" w:rsidP="00727C0F">
            <w:pPr>
              <w:numPr>
                <w:ilvl w:val="0"/>
                <w:numId w:val="4"/>
              </w:numPr>
              <w:tabs>
                <w:tab w:val="left" w:pos="435"/>
              </w:tabs>
              <w:ind w:left="0" w:firstLine="0"/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>弃权</w:t>
            </w:r>
          </w:p>
        </w:tc>
      </w:tr>
      <w:tr w:rsidR="00ED3B16" w:rsidRPr="00727C0F" w14:paraId="16E7F260" w14:textId="77777777" w:rsidTr="00727C0F">
        <w:trPr>
          <w:cantSplit/>
          <w:trHeight w:val="505"/>
          <w:jc w:val="center"/>
        </w:trPr>
        <w:tc>
          <w:tcPr>
            <w:tcW w:w="9287" w:type="dxa"/>
            <w:gridSpan w:val="4"/>
            <w:vAlign w:val="center"/>
          </w:tcPr>
          <w:p w14:paraId="68FEED71" w14:textId="77777777" w:rsidR="00ED3B16" w:rsidRPr="00727C0F" w:rsidRDefault="00727C0F" w:rsidP="00727C0F">
            <w:pPr>
              <w:jc w:val="center"/>
              <w:rPr>
                <w:rFonts w:ascii="仿宋" w:eastAsia="仿宋" w:hAnsi="仿宋" w:hint="eastAsia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其他</w:t>
            </w:r>
            <w:r w:rsidR="00ED3B16" w:rsidRPr="00727C0F">
              <w:rPr>
                <w:rFonts w:ascii="仿宋" w:eastAsia="仿宋" w:hAnsi="仿宋" w:hint="eastAsia"/>
                <w:b/>
                <w:sz w:val="24"/>
              </w:rPr>
              <w:t>审查意见</w:t>
            </w:r>
          </w:p>
        </w:tc>
      </w:tr>
      <w:tr w:rsidR="00ED3B16" w:rsidRPr="00727C0F" w14:paraId="45493CD6" w14:textId="77777777" w:rsidTr="00727C0F">
        <w:trPr>
          <w:cantSplit/>
          <w:trHeight w:val="1430"/>
          <w:jc w:val="center"/>
        </w:trPr>
        <w:tc>
          <w:tcPr>
            <w:tcW w:w="9287" w:type="dxa"/>
            <w:gridSpan w:val="4"/>
          </w:tcPr>
          <w:p w14:paraId="5B4A1D0C" w14:textId="77777777" w:rsidR="00ED3B16" w:rsidRPr="00727C0F" w:rsidRDefault="00ED3B16" w:rsidP="00727C0F">
            <w:pPr>
              <w:rPr>
                <w:rFonts w:ascii="仿宋" w:eastAsia="仿宋" w:hAnsi="仿宋" w:hint="eastAsia"/>
                <w:sz w:val="24"/>
              </w:rPr>
            </w:pPr>
          </w:p>
        </w:tc>
      </w:tr>
      <w:tr w:rsidR="00ED3B16" w:rsidRPr="00727C0F" w14:paraId="603F8B04" w14:textId="77777777" w:rsidTr="00727C0F">
        <w:trPr>
          <w:cantSplit/>
          <w:trHeight w:val="446"/>
          <w:jc w:val="center"/>
        </w:trPr>
        <w:tc>
          <w:tcPr>
            <w:tcW w:w="9287" w:type="dxa"/>
            <w:gridSpan w:val="4"/>
          </w:tcPr>
          <w:p w14:paraId="25AFB1AA" w14:textId="77777777" w:rsidR="00ED3B16" w:rsidRPr="00727C0F" w:rsidRDefault="00ED3B16" w:rsidP="00727C0F">
            <w:pPr>
              <w:rPr>
                <w:rFonts w:ascii="仿宋" w:eastAsia="仿宋" w:hAnsi="仿宋" w:hint="eastAsia"/>
                <w:sz w:val="24"/>
              </w:rPr>
            </w:pPr>
            <w:r w:rsidRPr="00727C0F">
              <w:rPr>
                <w:rFonts w:ascii="仿宋" w:eastAsia="仿宋" w:hAnsi="仿宋" w:hint="eastAsia"/>
                <w:sz w:val="24"/>
              </w:rPr>
              <w:t>日期：                       签字：</w:t>
            </w:r>
          </w:p>
        </w:tc>
      </w:tr>
    </w:tbl>
    <w:p w14:paraId="00C50481" w14:textId="77777777" w:rsidR="00ED3B16" w:rsidRPr="00727C0F" w:rsidRDefault="00ED3B16" w:rsidP="00042BF3">
      <w:pPr>
        <w:spacing w:line="320" w:lineRule="exact"/>
        <w:ind w:firstLineChars="200" w:firstLine="420"/>
        <w:rPr>
          <w:rFonts w:ascii="仿宋" w:eastAsia="仿宋" w:hAnsi="仿宋" w:hint="eastAsia"/>
        </w:rPr>
      </w:pPr>
      <w:r w:rsidRPr="00727C0F">
        <w:rPr>
          <w:rFonts w:ascii="仿宋" w:eastAsia="仿宋" w:hAnsi="仿宋" w:hint="eastAsia"/>
        </w:rPr>
        <w:t>投票须知：1. 请在审查意见前的“□”内填“√”，只能选择一项，否则投票无效。</w:t>
      </w:r>
    </w:p>
    <w:p w14:paraId="214A797E" w14:textId="77777777" w:rsidR="00ED3B16" w:rsidRPr="00727C0F" w:rsidRDefault="00ED3B16" w:rsidP="00042BF3">
      <w:pPr>
        <w:spacing w:line="320" w:lineRule="exact"/>
        <w:ind w:firstLineChars="200" w:firstLine="420"/>
        <w:rPr>
          <w:rFonts w:ascii="仿宋" w:eastAsia="仿宋" w:hAnsi="仿宋" w:hint="eastAsia"/>
        </w:rPr>
      </w:pPr>
      <w:r w:rsidRPr="00727C0F">
        <w:rPr>
          <w:rFonts w:ascii="仿宋" w:eastAsia="仿宋" w:hAnsi="仿宋" w:hint="eastAsia"/>
        </w:rPr>
        <w:t xml:space="preserve">          2. 若填第一个“□”，请不要在其后添加“附意见”字样。</w:t>
      </w:r>
    </w:p>
    <w:sectPr w:rsidR="00ED3B16" w:rsidRPr="00727C0F" w:rsidSect="00727C0F">
      <w:pgSz w:w="11907" w:h="16840" w:code="9"/>
      <w:pgMar w:top="1418" w:right="1418" w:bottom="1418" w:left="1418" w:header="159" w:footer="5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B39A1" w14:textId="77777777" w:rsidR="00EA1639" w:rsidRDefault="00EA1639">
      <w:r>
        <w:separator/>
      </w:r>
    </w:p>
  </w:endnote>
  <w:endnote w:type="continuationSeparator" w:id="0">
    <w:p w14:paraId="1ABBD4FC" w14:textId="77777777" w:rsidR="00EA1639" w:rsidRDefault="00EA1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汉仪仿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4E003" w14:textId="77777777" w:rsidR="00EA1639" w:rsidRDefault="00EA1639">
      <w:r>
        <w:separator/>
      </w:r>
    </w:p>
  </w:footnote>
  <w:footnote w:type="continuationSeparator" w:id="0">
    <w:p w14:paraId="382EAF99" w14:textId="77777777" w:rsidR="00EA1639" w:rsidRDefault="00EA16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F1BF6"/>
    <w:multiLevelType w:val="hybridMultilevel"/>
    <w:tmpl w:val="D63C3D0E"/>
    <w:lvl w:ilvl="0" w:tplc="04090017">
      <w:start w:val="1"/>
      <w:numFmt w:val="chineseCountingThousand"/>
      <w:lvlText w:val="(%1)"/>
      <w:lvlJc w:val="left"/>
      <w:pPr>
        <w:ind w:left="1688" w:hanging="420"/>
      </w:pPr>
    </w:lvl>
    <w:lvl w:ilvl="1" w:tplc="04090019" w:tentative="1">
      <w:start w:val="1"/>
      <w:numFmt w:val="lowerLetter"/>
      <w:lvlText w:val="%2)"/>
      <w:lvlJc w:val="left"/>
      <w:pPr>
        <w:ind w:left="2108" w:hanging="420"/>
      </w:pPr>
    </w:lvl>
    <w:lvl w:ilvl="2" w:tplc="0409001B" w:tentative="1">
      <w:start w:val="1"/>
      <w:numFmt w:val="lowerRoman"/>
      <w:lvlText w:val="%3."/>
      <w:lvlJc w:val="right"/>
      <w:pPr>
        <w:ind w:left="2528" w:hanging="420"/>
      </w:pPr>
    </w:lvl>
    <w:lvl w:ilvl="3" w:tplc="0409000F" w:tentative="1">
      <w:start w:val="1"/>
      <w:numFmt w:val="decimal"/>
      <w:lvlText w:val="%4."/>
      <w:lvlJc w:val="left"/>
      <w:pPr>
        <w:ind w:left="2948" w:hanging="420"/>
      </w:pPr>
    </w:lvl>
    <w:lvl w:ilvl="4" w:tplc="04090019" w:tentative="1">
      <w:start w:val="1"/>
      <w:numFmt w:val="lowerLetter"/>
      <w:lvlText w:val="%5)"/>
      <w:lvlJc w:val="left"/>
      <w:pPr>
        <w:ind w:left="3368" w:hanging="420"/>
      </w:pPr>
    </w:lvl>
    <w:lvl w:ilvl="5" w:tplc="0409001B" w:tentative="1">
      <w:start w:val="1"/>
      <w:numFmt w:val="lowerRoman"/>
      <w:lvlText w:val="%6."/>
      <w:lvlJc w:val="right"/>
      <w:pPr>
        <w:ind w:left="3788" w:hanging="420"/>
      </w:pPr>
    </w:lvl>
    <w:lvl w:ilvl="6" w:tplc="0409000F" w:tentative="1">
      <w:start w:val="1"/>
      <w:numFmt w:val="decimal"/>
      <w:lvlText w:val="%7."/>
      <w:lvlJc w:val="left"/>
      <w:pPr>
        <w:ind w:left="4208" w:hanging="420"/>
      </w:pPr>
    </w:lvl>
    <w:lvl w:ilvl="7" w:tplc="04090019" w:tentative="1">
      <w:start w:val="1"/>
      <w:numFmt w:val="lowerLetter"/>
      <w:lvlText w:val="%8)"/>
      <w:lvlJc w:val="left"/>
      <w:pPr>
        <w:ind w:left="4628" w:hanging="420"/>
      </w:pPr>
    </w:lvl>
    <w:lvl w:ilvl="8" w:tplc="0409001B" w:tentative="1">
      <w:start w:val="1"/>
      <w:numFmt w:val="lowerRoman"/>
      <w:lvlText w:val="%9."/>
      <w:lvlJc w:val="right"/>
      <w:pPr>
        <w:ind w:left="5048" w:hanging="420"/>
      </w:pPr>
    </w:lvl>
  </w:abstractNum>
  <w:abstractNum w:abstractNumId="1" w15:restartNumberingAfterBreak="0">
    <w:nsid w:val="0BD469F9"/>
    <w:multiLevelType w:val="multilevel"/>
    <w:tmpl w:val="0BD469F9"/>
    <w:lvl w:ilvl="0">
      <w:start w:val="3"/>
      <w:numFmt w:val="japaneseCounting"/>
      <w:lvlText w:val="第%1节"/>
      <w:lvlJc w:val="left"/>
      <w:pPr>
        <w:tabs>
          <w:tab w:val="num" w:pos="1275"/>
        </w:tabs>
        <w:ind w:left="1275" w:hanging="1275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D6284"/>
    <w:multiLevelType w:val="multilevel"/>
    <w:tmpl w:val="1BAD6284"/>
    <w:lvl w:ilvl="0">
      <w:start w:val="1"/>
      <w:numFmt w:val="japaneseCounting"/>
      <w:lvlText w:val="（%1）"/>
      <w:lvlJc w:val="left"/>
      <w:pPr>
        <w:ind w:left="241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0" w:hanging="420"/>
      </w:pPr>
    </w:lvl>
    <w:lvl w:ilvl="2">
      <w:start w:val="1"/>
      <w:numFmt w:val="lowerRoman"/>
      <w:lvlText w:val="%3."/>
      <w:lvlJc w:val="right"/>
      <w:pPr>
        <w:ind w:left="2820" w:hanging="420"/>
      </w:pPr>
    </w:lvl>
    <w:lvl w:ilvl="3">
      <w:start w:val="1"/>
      <w:numFmt w:val="decimal"/>
      <w:lvlText w:val="%4."/>
      <w:lvlJc w:val="left"/>
      <w:pPr>
        <w:ind w:left="3240" w:hanging="420"/>
      </w:pPr>
    </w:lvl>
    <w:lvl w:ilvl="4">
      <w:start w:val="1"/>
      <w:numFmt w:val="lowerLetter"/>
      <w:lvlText w:val="%5)"/>
      <w:lvlJc w:val="left"/>
      <w:pPr>
        <w:ind w:left="3660" w:hanging="420"/>
      </w:pPr>
    </w:lvl>
    <w:lvl w:ilvl="5">
      <w:start w:val="1"/>
      <w:numFmt w:val="lowerRoman"/>
      <w:lvlText w:val="%6."/>
      <w:lvlJc w:val="right"/>
      <w:pPr>
        <w:ind w:left="4080" w:hanging="420"/>
      </w:pPr>
    </w:lvl>
    <w:lvl w:ilvl="6">
      <w:start w:val="1"/>
      <w:numFmt w:val="decimal"/>
      <w:lvlText w:val="%7."/>
      <w:lvlJc w:val="left"/>
      <w:pPr>
        <w:ind w:left="4500" w:hanging="420"/>
      </w:pPr>
    </w:lvl>
    <w:lvl w:ilvl="7">
      <w:start w:val="1"/>
      <w:numFmt w:val="lowerLetter"/>
      <w:lvlText w:val="%8)"/>
      <w:lvlJc w:val="left"/>
      <w:pPr>
        <w:ind w:left="4920" w:hanging="420"/>
      </w:pPr>
    </w:lvl>
    <w:lvl w:ilvl="8">
      <w:start w:val="1"/>
      <w:numFmt w:val="lowerRoman"/>
      <w:lvlText w:val="%9."/>
      <w:lvlJc w:val="right"/>
      <w:pPr>
        <w:ind w:left="5340" w:hanging="420"/>
      </w:pPr>
    </w:lvl>
  </w:abstractNum>
  <w:abstractNum w:abstractNumId="3" w15:restartNumberingAfterBreak="0">
    <w:nsid w:val="272A21B4"/>
    <w:multiLevelType w:val="multilevel"/>
    <w:tmpl w:val="272A21B4"/>
    <w:lvl w:ilvl="0">
      <w:start w:val="2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766054"/>
    <w:multiLevelType w:val="singleLevel"/>
    <w:tmpl w:val="34766054"/>
    <w:lvl w:ilvl="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宋体" w:hint="eastAsia"/>
      </w:rPr>
    </w:lvl>
  </w:abstractNum>
  <w:abstractNum w:abstractNumId="5" w15:restartNumberingAfterBreak="0">
    <w:nsid w:val="5705C142"/>
    <w:multiLevelType w:val="singleLevel"/>
    <w:tmpl w:val="5705C142"/>
    <w:lvl w:ilvl="0">
      <w:start w:val="1"/>
      <w:numFmt w:val="chineseCounting"/>
      <w:suff w:val="nothing"/>
      <w:lvlText w:val="%1、"/>
      <w:lvlJc w:val="left"/>
    </w:lvl>
  </w:abstractNum>
  <w:num w:numId="1" w16cid:durableId="1498303814">
    <w:abstractNumId w:val="2"/>
  </w:num>
  <w:num w:numId="2" w16cid:durableId="655688819">
    <w:abstractNumId w:val="1"/>
  </w:num>
  <w:num w:numId="3" w16cid:durableId="1945457499">
    <w:abstractNumId w:val="3"/>
  </w:num>
  <w:num w:numId="4" w16cid:durableId="1907491472">
    <w:abstractNumId w:val="4"/>
  </w:num>
  <w:num w:numId="5" w16cid:durableId="909999098">
    <w:abstractNumId w:val="5"/>
  </w:num>
  <w:num w:numId="6" w16cid:durableId="1779451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E9D"/>
    <w:rsid w:val="0000225D"/>
    <w:rsid w:val="0000497C"/>
    <w:rsid w:val="00026F3F"/>
    <w:rsid w:val="0003681C"/>
    <w:rsid w:val="00042BF3"/>
    <w:rsid w:val="00075AA2"/>
    <w:rsid w:val="00080E28"/>
    <w:rsid w:val="000A28E5"/>
    <w:rsid w:val="000D28A0"/>
    <w:rsid w:val="000E15F0"/>
    <w:rsid w:val="0014039F"/>
    <w:rsid w:val="0015131B"/>
    <w:rsid w:val="001549E6"/>
    <w:rsid w:val="00163C48"/>
    <w:rsid w:val="00174A4E"/>
    <w:rsid w:val="00177CA8"/>
    <w:rsid w:val="001A0F4B"/>
    <w:rsid w:val="001D2C56"/>
    <w:rsid w:val="001D4FDF"/>
    <w:rsid w:val="001D5395"/>
    <w:rsid w:val="001E5E58"/>
    <w:rsid w:val="001F30B5"/>
    <w:rsid w:val="00220C0B"/>
    <w:rsid w:val="002231AF"/>
    <w:rsid w:val="00233C4D"/>
    <w:rsid w:val="00250753"/>
    <w:rsid w:val="00272A93"/>
    <w:rsid w:val="002730BF"/>
    <w:rsid w:val="002B3F2A"/>
    <w:rsid w:val="002D6898"/>
    <w:rsid w:val="002D6B4D"/>
    <w:rsid w:val="002D6CEF"/>
    <w:rsid w:val="002F5D4B"/>
    <w:rsid w:val="00313292"/>
    <w:rsid w:val="003203FC"/>
    <w:rsid w:val="00331F77"/>
    <w:rsid w:val="00341CD0"/>
    <w:rsid w:val="0034730F"/>
    <w:rsid w:val="00360217"/>
    <w:rsid w:val="00363639"/>
    <w:rsid w:val="003770B7"/>
    <w:rsid w:val="003968F9"/>
    <w:rsid w:val="003A4AD7"/>
    <w:rsid w:val="003B1902"/>
    <w:rsid w:val="003D4E60"/>
    <w:rsid w:val="003E357F"/>
    <w:rsid w:val="00405A94"/>
    <w:rsid w:val="00465C83"/>
    <w:rsid w:val="0047599F"/>
    <w:rsid w:val="004C36C6"/>
    <w:rsid w:val="004C4E9D"/>
    <w:rsid w:val="004F566A"/>
    <w:rsid w:val="0051638C"/>
    <w:rsid w:val="00543741"/>
    <w:rsid w:val="005615B7"/>
    <w:rsid w:val="00567932"/>
    <w:rsid w:val="005749A7"/>
    <w:rsid w:val="005800F7"/>
    <w:rsid w:val="00591652"/>
    <w:rsid w:val="005A282D"/>
    <w:rsid w:val="005B6BDD"/>
    <w:rsid w:val="005F17F2"/>
    <w:rsid w:val="0062094B"/>
    <w:rsid w:val="0062271F"/>
    <w:rsid w:val="006235EE"/>
    <w:rsid w:val="00653FF0"/>
    <w:rsid w:val="00655F9D"/>
    <w:rsid w:val="00671E8E"/>
    <w:rsid w:val="006741F0"/>
    <w:rsid w:val="0067601A"/>
    <w:rsid w:val="006805DF"/>
    <w:rsid w:val="00690087"/>
    <w:rsid w:val="006A6663"/>
    <w:rsid w:val="006C003C"/>
    <w:rsid w:val="006C7FB7"/>
    <w:rsid w:val="006D1F82"/>
    <w:rsid w:val="006D4B59"/>
    <w:rsid w:val="00727C0F"/>
    <w:rsid w:val="007515BD"/>
    <w:rsid w:val="00761F00"/>
    <w:rsid w:val="007A5050"/>
    <w:rsid w:val="007C40A3"/>
    <w:rsid w:val="007E54B2"/>
    <w:rsid w:val="00801F3E"/>
    <w:rsid w:val="00806602"/>
    <w:rsid w:val="00834A45"/>
    <w:rsid w:val="00857170"/>
    <w:rsid w:val="00863EFD"/>
    <w:rsid w:val="00880C22"/>
    <w:rsid w:val="00884261"/>
    <w:rsid w:val="00897F78"/>
    <w:rsid w:val="008A707B"/>
    <w:rsid w:val="008B2687"/>
    <w:rsid w:val="008B26F9"/>
    <w:rsid w:val="008E08F3"/>
    <w:rsid w:val="008E301B"/>
    <w:rsid w:val="00902C58"/>
    <w:rsid w:val="00910DC5"/>
    <w:rsid w:val="009173C3"/>
    <w:rsid w:val="009341E9"/>
    <w:rsid w:val="009574D3"/>
    <w:rsid w:val="00962876"/>
    <w:rsid w:val="009648A2"/>
    <w:rsid w:val="00967808"/>
    <w:rsid w:val="009D3769"/>
    <w:rsid w:val="00A016C3"/>
    <w:rsid w:val="00A17AC1"/>
    <w:rsid w:val="00A2768A"/>
    <w:rsid w:val="00A4044F"/>
    <w:rsid w:val="00A51B2A"/>
    <w:rsid w:val="00A51DB3"/>
    <w:rsid w:val="00A629D4"/>
    <w:rsid w:val="00A676F8"/>
    <w:rsid w:val="00A7531C"/>
    <w:rsid w:val="00AB14AB"/>
    <w:rsid w:val="00AB2E18"/>
    <w:rsid w:val="00AB7E00"/>
    <w:rsid w:val="00AC0360"/>
    <w:rsid w:val="00AC15D8"/>
    <w:rsid w:val="00AC7E4A"/>
    <w:rsid w:val="00AE62C4"/>
    <w:rsid w:val="00B1200C"/>
    <w:rsid w:val="00B50900"/>
    <w:rsid w:val="00B6173B"/>
    <w:rsid w:val="00B82538"/>
    <w:rsid w:val="00B94035"/>
    <w:rsid w:val="00BB7134"/>
    <w:rsid w:val="00C24F00"/>
    <w:rsid w:val="00C26FA2"/>
    <w:rsid w:val="00C278F7"/>
    <w:rsid w:val="00C40D12"/>
    <w:rsid w:val="00C4495A"/>
    <w:rsid w:val="00C45C79"/>
    <w:rsid w:val="00C57818"/>
    <w:rsid w:val="00C671F7"/>
    <w:rsid w:val="00CA0631"/>
    <w:rsid w:val="00CE52A4"/>
    <w:rsid w:val="00CF1193"/>
    <w:rsid w:val="00D16962"/>
    <w:rsid w:val="00D2201A"/>
    <w:rsid w:val="00D57477"/>
    <w:rsid w:val="00D62E7E"/>
    <w:rsid w:val="00D65F72"/>
    <w:rsid w:val="00D67C58"/>
    <w:rsid w:val="00D72EAB"/>
    <w:rsid w:val="00D77354"/>
    <w:rsid w:val="00D845FD"/>
    <w:rsid w:val="00DA0B35"/>
    <w:rsid w:val="00DC5812"/>
    <w:rsid w:val="00DD3261"/>
    <w:rsid w:val="00E02F35"/>
    <w:rsid w:val="00E078BB"/>
    <w:rsid w:val="00E12538"/>
    <w:rsid w:val="00E2467A"/>
    <w:rsid w:val="00E31AB6"/>
    <w:rsid w:val="00E41CC1"/>
    <w:rsid w:val="00E85FAF"/>
    <w:rsid w:val="00EA086A"/>
    <w:rsid w:val="00EA1639"/>
    <w:rsid w:val="00EA75B2"/>
    <w:rsid w:val="00EC11A9"/>
    <w:rsid w:val="00ED3B16"/>
    <w:rsid w:val="00EE66F6"/>
    <w:rsid w:val="00EF353C"/>
    <w:rsid w:val="00EF658E"/>
    <w:rsid w:val="00F00D43"/>
    <w:rsid w:val="00F11EF5"/>
    <w:rsid w:val="00F244BD"/>
    <w:rsid w:val="00F317EC"/>
    <w:rsid w:val="00F52136"/>
    <w:rsid w:val="00F641E5"/>
    <w:rsid w:val="00F80D3A"/>
    <w:rsid w:val="00F91C0D"/>
    <w:rsid w:val="00FA187D"/>
    <w:rsid w:val="00FB028A"/>
    <w:rsid w:val="00FB19C2"/>
    <w:rsid w:val="00FB37F6"/>
    <w:rsid w:val="00FC3975"/>
    <w:rsid w:val="00FD190F"/>
    <w:rsid w:val="00FD26A1"/>
    <w:rsid w:val="00FF30E4"/>
    <w:rsid w:val="046C2D29"/>
    <w:rsid w:val="094D298E"/>
    <w:rsid w:val="0E911AC0"/>
    <w:rsid w:val="1A3051DD"/>
    <w:rsid w:val="1ECD3460"/>
    <w:rsid w:val="23DD3B8B"/>
    <w:rsid w:val="25440AE4"/>
    <w:rsid w:val="27863E5E"/>
    <w:rsid w:val="2CC2703F"/>
    <w:rsid w:val="2D414902"/>
    <w:rsid w:val="343F1392"/>
    <w:rsid w:val="35655A9E"/>
    <w:rsid w:val="388A1D34"/>
    <w:rsid w:val="3BF603EC"/>
    <w:rsid w:val="4BF025F4"/>
    <w:rsid w:val="4DC80764"/>
    <w:rsid w:val="567374C6"/>
    <w:rsid w:val="59561B45"/>
    <w:rsid w:val="5E4D5023"/>
    <w:rsid w:val="5ED042B0"/>
    <w:rsid w:val="661E199B"/>
    <w:rsid w:val="693D3BC9"/>
    <w:rsid w:val="6E9C135A"/>
    <w:rsid w:val="707F6CB3"/>
    <w:rsid w:val="737C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52C849"/>
  <w15:docId w15:val="{C1243373-90CC-4723-BC93-EBD864F1E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sz w:val="18"/>
    </w:rPr>
  </w:style>
  <w:style w:type="character" w:styleId="a5">
    <w:name w:val="page number"/>
    <w:basedOn w:val="a0"/>
  </w:style>
  <w:style w:type="character" w:styleId="a6">
    <w:name w:val="FollowedHyperlink"/>
    <w:rPr>
      <w:color w:val="800080"/>
      <w:u w:val="single"/>
    </w:rPr>
  </w:style>
  <w:style w:type="character" w:styleId="a7">
    <w:name w:val="Hyperlink"/>
    <w:rPr>
      <w:color w:val="0000FF"/>
      <w:u w:val="single"/>
    </w:rPr>
  </w:style>
  <w:style w:type="character" w:customStyle="1" w:styleId="a8">
    <w:name w:val="日期 字符"/>
    <w:link w:val="a9"/>
    <w:rPr>
      <w:kern w:val="2"/>
      <w:sz w:val="21"/>
      <w:szCs w:val="24"/>
    </w:rPr>
  </w:style>
  <w:style w:type="paragraph" w:styleId="a9">
    <w:name w:val="Date"/>
    <w:basedOn w:val="a"/>
    <w:next w:val="a"/>
    <w:link w:val="a8"/>
    <w:pPr>
      <w:ind w:leftChars="2500" w:left="100"/>
    </w:pPr>
    <w:rPr>
      <w:lang w:val="x-none" w:eastAsia="x-none"/>
    </w:rPr>
  </w:style>
  <w:style w:type="paragraph" w:styleId="a4">
    <w:name w:val="footer"/>
    <w:basedOn w:val="a"/>
    <w:link w:val="a3"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  <w:lang w:val="x-none" w:eastAsia="x-none"/>
    </w:rPr>
  </w:style>
  <w:style w:type="paragraph" w:styleId="aa">
    <w:name w:val="Balloon Text"/>
    <w:basedOn w:val="a"/>
    <w:semiHidden/>
    <w:rPr>
      <w:sz w:val="18"/>
      <w:szCs w:val="18"/>
    </w:rPr>
  </w:style>
  <w:style w:type="paragraph" w:styleId="2">
    <w:name w:val="Body Text Indent 2"/>
    <w:basedOn w:val="a"/>
    <w:pPr>
      <w:spacing w:line="520" w:lineRule="exact"/>
      <w:ind w:firstLine="720"/>
    </w:pPr>
    <w:rPr>
      <w:sz w:val="30"/>
      <w:szCs w:val="20"/>
    </w:rPr>
  </w:style>
  <w:style w:type="paragraph" w:styleId="20">
    <w:name w:val="Body Text 2"/>
    <w:basedOn w:val="a"/>
    <w:pPr>
      <w:widowControl/>
      <w:jc w:val="left"/>
    </w:pPr>
    <w:rPr>
      <w:rFonts w:eastAsia="仿宋_GB2312"/>
      <w:kern w:val="0"/>
      <w:sz w:val="28"/>
      <w:szCs w:val="20"/>
    </w:rPr>
  </w:style>
  <w:style w:type="paragraph" w:styleId="ab">
    <w:name w:val="Body Text Indent"/>
    <w:basedOn w:val="a"/>
    <w:pPr>
      <w:widowControl/>
      <w:ind w:firstLine="570"/>
      <w:jc w:val="left"/>
    </w:pPr>
    <w:rPr>
      <w:kern w:val="0"/>
      <w:sz w:val="28"/>
      <w:szCs w:val="20"/>
    </w:rPr>
  </w:style>
  <w:style w:type="paragraph" w:styleId="1">
    <w:name w:val="index 1"/>
    <w:basedOn w:val="a"/>
    <w:next w:val="a"/>
    <w:semiHidden/>
    <w:pPr>
      <w:spacing w:line="240" w:lineRule="atLeast"/>
      <w:jc w:val="center"/>
    </w:pPr>
    <w:rPr>
      <w:rFonts w:ascii="汉仪仿宋简" w:eastAsia="汉仪仿宋简" w:hAnsi="宋体"/>
      <w:sz w:val="24"/>
    </w:rPr>
  </w:style>
  <w:style w:type="paragraph" w:styleId="30">
    <w:name w:val="Body Text 3"/>
    <w:basedOn w:val="a"/>
    <w:pPr>
      <w:widowControl/>
    </w:pPr>
    <w:rPr>
      <w:rFonts w:eastAsia="仿宋_GB2312"/>
      <w:kern w:val="0"/>
      <w:sz w:val="28"/>
      <w:szCs w:val="20"/>
    </w:rPr>
  </w:style>
  <w:style w:type="paragraph" w:styleId="ac">
    <w:name w:val="Body Text"/>
    <w:basedOn w:val="a"/>
    <w:pPr>
      <w:widowControl/>
    </w:pPr>
    <w:rPr>
      <w:rFonts w:eastAsia="黑体"/>
      <w:kern w:val="0"/>
      <w:szCs w:val="20"/>
    </w:rPr>
  </w:style>
  <w:style w:type="paragraph" w:styleId="ad">
    <w:name w:val="header"/>
    <w:basedOn w:val="a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31">
    <w:name w:val="Body Text Indent 3"/>
    <w:basedOn w:val="a"/>
    <w:pPr>
      <w:widowControl/>
      <w:ind w:firstLine="600"/>
    </w:pPr>
    <w:rPr>
      <w:rFonts w:ascii="仿宋_GB2312" w:eastAsia="仿宋_GB2312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E859F-E562-4CAC-A834-4F6F84576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417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Microsoft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中国标准化协会标准</dc:title>
  <dc:creator>苏琼</dc:creator>
  <cp:lastModifiedBy>杨 丽荣</cp:lastModifiedBy>
  <cp:revision>9</cp:revision>
  <cp:lastPrinted>2016-06-07T08:10:00Z</cp:lastPrinted>
  <dcterms:created xsi:type="dcterms:W3CDTF">2021-04-12T01:17:00Z</dcterms:created>
  <dcterms:modified xsi:type="dcterms:W3CDTF">2025-01-20T08:44:00Z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